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outlineLvl w:val="0"/>
        <w:rPr>
          <w:rFonts w:hint="default" w:asciiTheme="minorEastAsia" w:hAnsiTheme="minorEastAsia" w:cstheme="minorEastAsia"/>
          <w:lang w:val="en-US"/>
        </w:rPr>
      </w:pPr>
      <w:r>
        <w:rPr>
          <w:rFonts w:hint="eastAsia" w:asciiTheme="minorEastAsia" w:hAnsiTheme="minorEastAsia" w:cstheme="minorEastAsia"/>
          <w:b/>
          <w:bCs/>
          <w:spacing w:val="-20"/>
          <w:sz w:val="40"/>
          <w:szCs w:val="40"/>
          <w:u w:val="single"/>
          <w:lang w:val="en-US" w:eastAsia="zh-CN"/>
        </w:rPr>
        <w:t>观盛星光雪项目综合测绘服务</w:t>
      </w:r>
    </w:p>
    <w:p>
      <w:pPr>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jc w:val="center"/>
        <w:rPr>
          <w:rFonts w:asciiTheme="minorEastAsia" w:hAnsiTheme="minorEastAsia" w:cstheme="minorEastAsia"/>
          <w:b/>
          <w:bCs/>
          <w:sz w:val="72"/>
          <w:szCs w:val="72"/>
        </w:rPr>
      </w:pPr>
      <w:r>
        <w:rPr>
          <w:rFonts w:hint="eastAsia" w:asciiTheme="minorEastAsia" w:hAnsiTheme="minorEastAsia" w:cstheme="minorEastAsia"/>
          <w:b/>
          <w:bCs/>
          <w:sz w:val="72"/>
          <w:szCs w:val="72"/>
        </w:rPr>
        <w:t>招   标　 文   件</w:t>
      </w:r>
    </w:p>
    <w:p>
      <w:pPr>
        <w:jc w:val="center"/>
        <w:rPr>
          <w:rFonts w:asciiTheme="minorEastAsia" w:hAnsiTheme="minorEastAsia" w:cstheme="minorEastAsia"/>
          <w:b/>
          <w:bCs/>
          <w:sz w:val="36"/>
          <w:szCs w:val="36"/>
        </w:rPr>
      </w:pPr>
    </w:p>
    <w:p>
      <w:pPr>
        <w:jc w:val="center"/>
        <w:rPr>
          <w:rFonts w:asciiTheme="minorEastAsia" w:hAnsiTheme="minorEastAsia" w:cstheme="minorEastAsia"/>
          <w:b/>
          <w:bCs/>
          <w:sz w:val="36"/>
          <w:szCs w:val="36"/>
        </w:rPr>
      </w:pP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rPr>
          <w:rFonts w:asciiTheme="minorEastAsia" w:hAnsiTheme="minorEastAsia" w:cstheme="minorEastAsia"/>
          <w:b/>
          <w:bCs/>
          <w:sz w:val="32"/>
          <w:szCs w:val="32"/>
        </w:rPr>
      </w:pPr>
    </w:p>
    <w:p>
      <w:pPr>
        <w:pStyle w:val="4"/>
        <w:rPr>
          <w:rFonts w:asciiTheme="minorEastAsia" w:hAnsiTheme="minorEastAsia" w:cstheme="minorEastAsia"/>
          <w:sz w:val="32"/>
          <w:szCs w:val="32"/>
        </w:rPr>
      </w:pPr>
    </w:p>
    <w:p>
      <w:pPr>
        <w:spacing w:line="360" w:lineRule="auto"/>
        <w:rPr>
          <w:rFonts w:asciiTheme="minorEastAsia" w:hAnsiTheme="minorEastAsia" w:cstheme="minorEastAsia"/>
          <w:b/>
          <w:bCs/>
          <w:sz w:val="32"/>
          <w:szCs w:val="32"/>
        </w:rPr>
      </w:pPr>
    </w:p>
    <w:p>
      <w:pPr>
        <w:pStyle w:val="2"/>
      </w:pPr>
    </w:p>
    <w:p>
      <w:pPr>
        <w:spacing w:line="540" w:lineRule="exact"/>
        <w:jc w:val="center"/>
        <w:rPr>
          <w:rFonts w:asciiTheme="minorEastAsia" w:hAnsiTheme="minorEastAsia" w:cstheme="minorEastAsia"/>
          <w:b/>
          <w:bCs/>
          <w:sz w:val="32"/>
          <w:szCs w:val="32"/>
        </w:rPr>
      </w:pPr>
    </w:p>
    <w:p>
      <w:pPr>
        <w:pStyle w:val="2"/>
        <w:rPr>
          <w:rFonts w:asciiTheme="minorEastAsia" w:hAnsiTheme="minorEastAsia" w:cstheme="minorEastAsia"/>
          <w:b/>
          <w:bCs/>
          <w:sz w:val="32"/>
          <w:szCs w:val="32"/>
        </w:rPr>
      </w:pPr>
    </w:p>
    <w:p>
      <w:pPr>
        <w:pStyle w:val="2"/>
        <w:rPr>
          <w:rFonts w:asciiTheme="minorEastAsia" w:hAnsiTheme="minorEastAsia" w:cstheme="minorEastAsia"/>
          <w:b/>
          <w:bCs/>
          <w:sz w:val="32"/>
          <w:szCs w:val="32"/>
        </w:rPr>
      </w:pPr>
    </w:p>
    <w:p>
      <w:pPr>
        <w:pStyle w:val="2"/>
        <w:rPr>
          <w:rFonts w:asciiTheme="minorEastAsia" w:hAnsiTheme="minorEastAsia" w:cstheme="minorEastAsia"/>
          <w:b/>
          <w:bCs/>
          <w:sz w:val="32"/>
          <w:szCs w:val="32"/>
        </w:rPr>
      </w:pPr>
    </w:p>
    <w:p>
      <w:pPr>
        <w:pStyle w:val="2"/>
        <w:rPr>
          <w:rFonts w:asciiTheme="minorEastAsia" w:hAnsiTheme="minorEastAsia" w:cstheme="minorEastAsia"/>
          <w:b/>
          <w:bCs/>
          <w:sz w:val="32"/>
          <w:szCs w:val="32"/>
        </w:rPr>
      </w:pPr>
    </w:p>
    <w:p>
      <w:pPr>
        <w:spacing w:line="540" w:lineRule="exact"/>
        <w:jc w:val="center"/>
        <w:rPr>
          <w:rFonts w:hint="eastAsia" w:asciiTheme="minorEastAsia" w:hAnsiTheme="minorEastAsia" w:cstheme="minorEastAsia"/>
          <w:b/>
          <w:kern w:val="0"/>
          <w:sz w:val="32"/>
          <w:szCs w:val="32"/>
        </w:rPr>
      </w:pPr>
      <w:r>
        <w:rPr>
          <w:rFonts w:hint="eastAsia" w:asciiTheme="minorEastAsia" w:hAnsiTheme="minorEastAsia" w:cstheme="minorEastAsia"/>
          <w:b/>
          <w:kern w:val="0"/>
          <w:sz w:val="32"/>
          <w:szCs w:val="32"/>
        </w:rPr>
        <w:t>二〇二</w:t>
      </w:r>
      <w:r>
        <w:rPr>
          <w:rFonts w:hint="eastAsia" w:asciiTheme="minorEastAsia" w:hAnsiTheme="minorEastAsia" w:cstheme="minorEastAsia"/>
          <w:b/>
          <w:kern w:val="0"/>
          <w:sz w:val="32"/>
          <w:szCs w:val="32"/>
          <w:lang w:val="en-US" w:eastAsia="zh-CN"/>
        </w:rPr>
        <w:t>四</w:t>
      </w:r>
      <w:r>
        <w:rPr>
          <w:rFonts w:hint="eastAsia" w:asciiTheme="minorEastAsia" w:hAnsiTheme="minorEastAsia" w:cstheme="minorEastAsia"/>
          <w:b/>
          <w:kern w:val="0"/>
          <w:sz w:val="32"/>
          <w:szCs w:val="32"/>
        </w:rPr>
        <w:t>年</w:t>
      </w:r>
      <w:r>
        <w:rPr>
          <w:rFonts w:hint="eastAsia" w:asciiTheme="minorEastAsia" w:hAnsiTheme="minorEastAsia" w:cstheme="minorEastAsia"/>
          <w:b/>
          <w:kern w:val="0"/>
          <w:sz w:val="32"/>
          <w:szCs w:val="32"/>
          <w:lang w:val="en-US" w:eastAsia="zh-CN"/>
        </w:rPr>
        <w:t>四</w:t>
      </w:r>
      <w:r>
        <w:rPr>
          <w:rFonts w:hint="eastAsia" w:asciiTheme="minorEastAsia" w:hAnsiTheme="minorEastAsia" w:cstheme="minorEastAsia"/>
          <w:b/>
          <w:kern w:val="0"/>
          <w:sz w:val="32"/>
          <w:szCs w:val="32"/>
        </w:rPr>
        <w:t>月</w:t>
      </w:r>
    </w:p>
    <w:p>
      <w:pPr>
        <w:pStyle w:val="2"/>
        <w:ind w:left="0" w:leftChars="0" w:firstLine="0" w:firstLineChars="0"/>
      </w:pPr>
    </w:p>
    <w:p>
      <w:pPr>
        <w:pStyle w:val="2"/>
        <w:ind w:left="0" w:leftChars="0" w:firstLine="0" w:firstLineChars="0"/>
      </w:pPr>
    </w:p>
    <w:p>
      <w:pPr>
        <w:pStyle w:val="2"/>
      </w:pPr>
    </w:p>
    <w:p>
      <w:pPr>
        <w:numPr>
          <w:ilvl w:val="0"/>
          <w:numId w:val="1"/>
        </w:numPr>
        <w:adjustRightInd w:val="0"/>
        <w:snapToGrid w:val="0"/>
        <w:spacing w:line="360" w:lineRule="auto"/>
        <w:jc w:val="center"/>
        <w:rPr>
          <w:rFonts w:asciiTheme="minorEastAsia" w:hAnsiTheme="minorEastAsia" w:cstheme="minorEastAsia"/>
          <w:b/>
          <w:sz w:val="28"/>
          <w:szCs w:val="28"/>
        </w:rPr>
      </w:pPr>
      <w:r>
        <w:rPr>
          <w:rFonts w:hint="eastAsia" w:asciiTheme="minorEastAsia" w:hAnsiTheme="minorEastAsia" w:cstheme="minorEastAsia"/>
          <w:b/>
          <w:sz w:val="28"/>
          <w:szCs w:val="28"/>
        </w:rPr>
        <w:t xml:space="preserve"> 招标公告</w:t>
      </w:r>
    </w:p>
    <w:p>
      <w:pPr>
        <w:pStyle w:val="2"/>
        <w:spacing w:line="360" w:lineRule="auto"/>
        <w:ind w:firstLine="0" w:firstLineChars="0"/>
        <w:rPr>
          <w:rFonts w:asciiTheme="minorEastAsia" w:hAnsiTheme="minorEastAsia" w:cstheme="minorEastAsia"/>
          <w:color w:val="auto"/>
          <w:w w:val="100"/>
          <w:sz w:val="28"/>
          <w:szCs w:val="28"/>
        </w:rPr>
      </w:pPr>
      <w:r>
        <w:rPr>
          <w:rFonts w:hint="eastAsia"/>
          <w:sz w:val="28"/>
          <w:szCs w:val="28"/>
        </w:rPr>
        <w:t xml:space="preserve"> </w:t>
      </w:r>
      <w:r>
        <w:rPr>
          <w:rFonts w:hint="eastAsia" w:asciiTheme="minorEastAsia" w:hAnsiTheme="minorEastAsia" w:cstheme="minorEastAsia"/>
          <w:bCs w:val="0"/>
          <w:color w:val="auto"/>
          <w:kern w:val="2"/>
          <w:sz w:val="28"/>
          <w:szCs w:val="28"/>
        </w:rPr>
        <w:t xml:space="preserve">    </w:t>
      </w:r>
      <w:r>
        <w:rPr>
          <w:rFonts w:hint="eastAsia" w:asciiTheme="minorEastAsia" w:hAnsiTheme="minorEastAsia" w:cstheme="minorEastAsia"/>
          <w:color w:val="auto"/>
          <w:w w:val="100"/>
          <w:sz w:val="28"/>
          <w:szCs w:val="28"/>
        </w:rPr>
        <w:t>本次招标金额在国家规定公开招标限额以下，由我司依法依规自行组织，采用简易招标方式确定中标单位。</w:t>
      </w:r>
    </w:p>
    <w:p>
      <w:pPr>
        <w:pStyle w:val="3"/>
        <w:numPr>
          <w:ilvl w:val="0"/>
          <w:numId w:val="2"/>
        </w:numPr>
        <w:adjustRightInd w:val="0"/>
        <w:snapToGrid w:val="0"/>
        <w:spacing w:line="360" w:lineRule="auto"/>
        <w:rPr>
          <w:rFonts w:asciiTheme="minorEastAsia" w:hAnsiTheme="minorEastAsia" w:cstheme="minorEastAsia"/>
          <w:b/>
          <w:bCs/>
          <w:w w:val="100"/>
          <w:sz w:val="28"/>
          <w:szCs w:val="28"/>
        </w:rPr>
      </w:pPr>
      <w:r>
        <w:rPr>
          <w:rFonts w:hint="eastAsia" w:asciiTheme="minorEastAsia" w:hAnsiTheme="minorEastAsia" w:cstheme="minorEastAsia"/>
          <w:b/>
          <w:bCs/>
          <w:w w:val="100"/>
          <w:sz w:val="28"/>
          <w:szCs w:val="28"/>
        </w:rPr>
        <w:t>项目概况</w:t>
      </w:r>
    </w:p>
    <w:p>
      <w:pPr>
        <w:spacing w:line="360" w:lineRule="auto"/>
        <w:ind w:firstLine="560" w:firstLineChars="200"/>
        <w:jc w:val="left"/>
        <w:outlineLvl w:val="0"/>
        <w:rPr>
          <w:rFonts w:hint="default" w:asciiTheme="minorEastAsia" w:hAnsiTheme="minorEastAsia" w:eastAsia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1、招标单位名称：</w:t>
      </w:r>
      <w:r>
        <w:rPr>
          <w:rFonts w:hint="eastAsia" w:asciiTheme="minorEastAsia" w:hAnsiTheme="minorEastAsia" w:cstheme="minorEastAsia"/>
          <w:w w:val="100"/>
          <w:sz w:val="28"/>
          <w:szCs w:val="28"/>
          <w:u w:val="single"/>
          <w:lang w:val="en-US" w:eastAsia="zh-CN"/>
        </w:rPr>
        <w:t>岳阳城陵盛业文化旅游发展有限公司</w:t>
      </w:r>
    </w:p>
    <w:p>
      <w:pPr>
        <w:adjustRightInd/>
        <w:snapToGrid/>
        <w:spacing w:line="360" w:lineRule="auto"/>
        <w:ind w:firstLine="560" w:firstLineChars="200"/>
        <w:outlineLvl w:val="0"/>
        <w:rPr>
          <w:rFonts w:hint="default" w:asciiTheme="minorEastAsia" w:hAnsiTheme="minorEastAsia" w:eastAsiaTheme="minorEastAsia" w:cstheme="minorEastAsia"/>
          <w:b w:val="0"/>
          <w:bCs w:val="0"/>
          <w:spacing w:val="-20"/>
          <w:w w:val="100"/>
          <w:sz w:val="28"/>
          <w:szCs w:val="28"/>
          <w:u w:val="single"/>
          <w:lang w:val="en-US" w:eastAsia="zh-CN"/>
        </w:rPr>
      </w:pPr>
      <w:r>
        <w:rPr>
          <w:rFonts w:hint="eastAsia" w:asciiTheme="minorEastAsia" w:hAnsiTheme="minorEastAsia" w:cstheme="minorEastAsia"/>
          <w:w w:val="100"/>
          <w:sz w:val="28"/>
          <w:szCs w:val="28"/>
          <w:lang w:val="en-US" w:eastAsia="zh-CN"/>
        </w:rPr>
        <w:t>2</w:t>
      </w:r>
      <w:r>
        <w:rPr>
          <w:rFonts w:hint="eastAsia" w:asciiTheme="minorEastAsia" w:hAnsiTheme="minorEastAsia" w:cstheme="minorEastAsia"/>
          <w:w w:val="100"/>
          <w:sz w:val="28"/>
          <w:szCs w:val="28"/>
        </w:rPr>
        <w:t>、项目名称：</w:t>
      </w:r>
      <w:r>
        <w:rPr>
          <w:rFonts w:hint="eastAsia" w:ascii="宋体" w:hAnsi="宋体" w:cs="宋体"/>
          <w:bCs/>
          <w:sz w:val="28"/>
          <w:szCs w:val="28"/>
          <w:u w:val="single"/>
          <w:lang w:val="en-US" w:eastAsia="zh-CN"/>
        </w:rPr>
        <w:t>观盛星光雪域综合测绘服务</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lang w:val="en-US" w:eastAsia="zh-CN"/>
        </w:rPr>
        <w:t>3</w:t>
      </w:r>
      <w:r>
        <w:rPr>
          <w:rFonts w:hint="eastAsia" w:asciiTheme="minorEastAsia" w:hAnsiTheme="minorEastAsia" w:cstheme="minorEastAsia"/>
          <w:w w:val="100"/>
          <w:sz w:val="28"/>
          <w:szCs w:val="28"/>
        </w:rPr>
        <w:t>、</w:t>
      </w:r>
      <w:r>
        <w:rPr>
          <w:rFonts w:hint="eastAsia" w:asciiTheme="minorEastAsia" w:hAnsiTheme="minorEastAsia" w:cstheme="minorEastAsia"/>
          <w:w w:val="100"/>
          <w:sz w:val="28"/>
          <w:szCs w:val="28"/>
          <w:lang w:val="en-US" w:eastAsia="zh-CN"/>
        </w:rPr>
        <w:t>招标项目实施</w:t>
      </w:r>
      <w:r>
        <w:rPr>
          <w:rFonts w:hint="eastAsia" w:asciiTheme="minorEastAsia" w:hAnsiTheme="minorEastAsia" w:cstheme="minorEastAsia"/>
          <w:w w:val="100"/>
          <w:sz w:val="28"/>
          <w:szCs w:val="28"/>
        </w:rPr>
        <w:t>地点：</w:t>
      </w:r>
      <w:r>
        <w:rPr>
          <w:rFonts w:hint="eastAsia" w:asciiTheme="minorEastAsia" w:hAnsiTheme="minorEastAsia" w:cstheme="minorEastAsia"/>
          <w:w w:val="100"/>
          <w:sz w:val="28"/>
          <w:szCs w:val="28"/>
          <w:u w:val="single"/>
          <w:lang w:val="en-US" w:eastAsia="zh-CN"/>
        </w:rPr>
        <w:t>岳阳</w:t>
      </w:r>
      <w:r>
        <w:rPr>
          <w:rFonts w:hint="eastAsia" w:asciiTheme="minorEastAsia" w:hAnsiTheme="minorEastAsia" w:cstheme="minorEastAsia"/>
          <w:w w:val="100"/>
          <w:sz w:val="28"/>
          <w:szCs w:val="28"/>
          <w:u w:val="single"/>
        </w:rPr>
        <w:t>城陵矶</w:t>
      </w:r>
      <w:r>
        <w:rPr>
          <w:rFonts w:hint="eastAsia" w:asciiTheme="minorEastAsia" w:hAnsiTheme="minorEastAsia" w:cstheme="minorEastAsia"/>
          <w:color w:val="000000" w:themeColor="text1"/>
          <w:w w:val="100"/>
          <w:sz w:val="28"/>
          <w:szCs w:val="28"/>
          <w:u w:val="single"/>
          <w:lang w:val="en-US" w:eastAsia="zh-CN"/>
          <w14:textFill>
            <w14:solidFill>
              <w14:schemeClr w14:val="tx1"/>
            </w14:solidFill>
          </w14:textFill>
        </w:rPr>
        <w:t>综合保税区</w:t>
      </w:r>
      <w:r>
        <w:rPr>
          <w:rFonts w:hint="eastAsia" w:asciiTheme="minorEastAsia" w:hAnsiTheme="minorEastAsia" w:cstheme="minorEastAsia"/>
          <w:w w:val="100"/>
          <w:sz w:val="28"/>
          <w:szCs w:val="28"/>
          <w:u w:val="single"/>
        </w:rPr>
        <w:t>；</w:t>
      </w:r>
    </w:p>
    <w:p>
      <w:pPr>
        <w:adjustRightInd w:val="0"/>
        <w:snapToGrid w:val="0"/>
        <w:spacing w:line="360" w:lineRule="auto"/>
        <w:ind w:firstLine="560" w:firstLineChars="200"/>
        <w:rPr>
          <w:rFonts w:hint="eastAsia" w:asciiTheme="minorEastAsia" w:hAnsiTheme="minorEastAsia" w:cstheme="minorEastAsia"/>
          <w:w w:val="100"/>
          <w:sz w:val="28"/>
          <w:szCs w:val="28"/>
        </w:rPr>
      </w:pPr>
      <w:r>
        <w:rPr>
          <w:rFonts w:hint="eastAsia" w:asciiTheme="minorEastAsia" w:hAnsiTheme="minorEastAsia" w:cstheme="minorEastAsia"/>
          <w:w w:val="100"/>
          <w:sz w:val="28"/>
          <w:szCs w:val="28"/>
          <w:lang w:val="en-US" w:eastAsia="zh-CN"/>
        </w:rPr>
        <w:t>4</w:t>
      </w:r>
      <w:r>
        <w:rPr>
          <w:rFonts w:hint="eastAsia" w:asciiTheme="minorEastAsia" w:hAnsiTheme="minorEastAsia" w:cstheme="minorEastAsia"/>
          <w:w w:val="100"/>
          <w:sz w:val="28"/>
          <w:szCs w:val="28"/>
        </w:rPr>
        <w:t>、招标控制价：</w:t>
      </w:r>
      <w:r>
        <w:rPr>
          <w:rFonts w:hint="eastAsia" w:asciiTheme="minorEastAsia" w:hAnsiTheme="minorEastAsia" w:cstheme="minorEastAsia"/>
          <w:w w:val="100"/>
          <w:sz w:val="28"/>
          <w:szCs w:val="28"/>
          <w:u w:val="single"/>
          <w:lang w:val="en-US" w:eastAsia="zh-CN"/>
        </w:rPr>
        <w:t>48381</w:t>
      </w:r>
      <w:r>
        <w:rPr>
          <w:rFonts w:hint="eastAsia" w:asciiTheme="minorEastAsia" w:hAnsiTheme="minorEastAsia" w:cstheme="minorEastAsia"/>
          <w:w w:val="100"/>
          <w:sz w:val="28"/>
          <w:szCs w:val="28"/>
          <w:highlight w:val="none"/>
          <w:u w:val="single"/>
          <w:lang w:val="en-US" w:eastAsia="zh-CN"/>
        </w:rPr>
        <w:t>元（大写：肆万捌仟叁佰八十一元整）</w:t>
      </w:r>
      <w:r>
        <w:rPr>
          <w:rFonts w:hint="eastAsia" w:asciiTheme="minorEastAsia" w:hAnsiTheme="minorEastAsia" w:cstheme="minorEastAsia"/>
          <w:w w:val="100"/>
          <w:sz w:val="28"/>
          <w:szCs w:val="28"/>
        </w:rPr>
        <w:t>；</w:t>
      </w:r>
    </w:p>
    <w:p>
      <w:pPr>
        <w:pStyle w:val="2"/>
        <w:spacing w:line="360" w:lineRule="auto"/>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投标报价超过招标控制价的按废标处理（不含等于），不设置最低限价。</w:t>
      </w:r>
    </w:p>
    <w:p>
      <w:pPr>
        <w:adjustRightInd w:val="0"/>
        <w:snapToGrid w:val="0"/>
        <w:spacing w:line="360" w:lineRule="auto"/>
        <w:ind w:firstLine="560" w:firstLineChars="200"/>
        <w:rPr>
          <w:rFonts w:hint="eastAsia" w:eastAsiaTheme="minorEastAsia"/>
          <w:color w:val="auto"/>
          <w:w w:val="100"/>
          <w:sz w:val="28"/>
          <w:szCs w:val="28"/>
          <w:lang w:val="en-US" w:eastAsia="zh-CN"/>
        </w:rPr>
      </w:pPr>
      <w:r>
        <w:rPr>
          <w:rFonts w:hint="eastAsia" w:asciiTheme="minorEastAsia" w:hAnsiTheme="minorEastAsia" w:cstheme="minorEastAsia"/>
          <w:w w:val="100"/>
          <w:sz w:val="28"/>
          <w:szCs w:val="28"/>
          <w:lang w:val="en-US" w:eastAsia="zh-CN"/>
        </w:rPr>
        <w:t>5</w:t>
      </w:r>
      <w:r>
        <w:rPr>
          <w:rFonts w:hint="eastAsia" w:asciiTheme="minorEastAsia" w:hAnsiTheme="minorEastAsia" w:cstheme="minorEastAsia"/>
          <w:w w:val="100"/>
          <w:sz w:val="28"/>
          <w:szCs w:val="28"/>
        </w:rPr>
        <w:t>、</w:t>
      </w:r>
      <w:r>
        <w:rPr>
          <w:rFonts w:hint="eastAsia" w:asciiTheme="minorEastAsia" w:hAnsiTheme="minorEastAsia" w:cstheme="minorEastAsia"/>
          <w:w w:val="100"/>
          <w:sz w:val="28"/>
          <w:szCs w:val="28"/>
          <w:lang w:val="en-US" w:eastAsia="zh-CN"/>
        </w:rPr>
        <w:t>服务工</w:t>
      </w:r>
      <w:r>
        <w:rPr>
          <w:rFonts w:hint="eastAsia" w:asciiTheme="minorEastAsia" w:hAnsiTheme="minorEastAsia" w:cstheme="minorEastAsia"/>
          <w:color w:val="auto"/>
          <w:w w:val="100"/>
          <w:sz w:val="28"/>
          <w:szCs w:val="28"/>
          <w:lang w:val="en-US" w:eastAsia="zh-CN"/>
        </w:rPr>
        <w:t>期</w:t>
      </w:r>
      <w:r>
        <w:rPr>
          <w:rFonts w:hint="eastAsia" w:asciiTheme="minorEastAsia" w:hAnsiTheme="minorEastAsia" w:cstheme="minorEastAsia"/>
          <w:color w:val="auto"/>
          <w:w w:val="100"/>
          <w:sz w:val="28"/>
          <w:szCs w:val="28"/>
        </w:rPr>
        <w:t>：</w:t>
      </w:r>
      <w:r>
        <w:rPr>
          <w:rFonts w:hint="eastAsia" w:asciiTheme="minorEastAsia" w:hAnsiTheme="minorEastAsia" w:cstheme="minorEastAsia"/>
          <w:color w:val="auto"/>
          <w:w w:val="100"/>
          <w:sz w:val="28"/>
          <w:szCs w:val="28"/>
          <w:lang w:val="en-US" w:eastAsia="zh-CN"/>
        </w:rPr>
        <w:t>总工期不高于</w:t>
      </w:r>
      <w:r>
        <w:rPr>
          <w:rFonts w:hint="eastAsia" w:asciiTheme="minorEastAsia" w:hAnsiTheme="minorEastAsia" w:cstheme="minorEastAsia"/>
          <w:color w:val="auto"/>
          <w:w w:val="100"/>
          <w:sz w:val="28"/>
          <w:szCs w:val="28"/>
          <w:u w:val="single"/>
          <w:lang w:val="en-US" w:eastAsia="zh-CN"/>
        </w:rPr>
        <w:t>30个</w:t>
      </w:r>
      <w:r>
        <w:rPr>
          <w:rFonts w:hint="eastAsia" w:asciiTheme="minorEastAsia" w:hAnsiTheme="minorEastAsia" w:cstheme="minorEastAsia"/>
          <w:color w:val="auto"/>
          <w:w w:val="100"/>
          <w:sz w:val="28"/>
          <w:szCs w:val="28"/>
          <w:u w:val="single"/>
        </w:rPr>
        <w:t>日历天</w:t>
      </w:r>
      <w:r>
        <w:rPr>
          <w:rFonts w:hint="eastAsia" w:asciiTheme="minorEastAsia" w:hAnsiTheme="minorEastAsia" w:cstheme="minorEastAsia"/>
          <w:color w:val="auto"/>
          <w:w w:val="100"/>
          <w:sz w:val="28"/>
          <w:szCs w:val="28"/>
          <w:u w:val="none"/>
          <w:lang w:val="en-US" w:eastAsia="zh-CN"/>
        </w:rPr>
        <w:t>内完成</w:t>
      </w:r>
      <w:r>
        <w:rPr>
          <w:rFonts w:hint="eastAsia" w:asciiTheme="minorEastAsia" w:hAnsiTheme="minorEastAsia" w:cstheme="minorEastAsia"/>
          <w:color w:val="auto"/>
          <w:w w:val="100"/>
          <w:sz w:val="28"/>
          <w:szCs w:val="28"/>
        </w:rPr>
        <w:t>；</w:t>
      </w:r>
    </w:p>
    <w:p>
      <w:pPr>
        <w:adjustRightInd w:val="0"/>
        <w:snapToGrid w:val="0"/>
        <w:spacing w:line="360" w:lineRule="auto"/>
        <w:ind w:firstLine="560" w:firstLineChars="200"/>
        <w:rPr>
          <w:rFonts w:asciiTheme="minorEastAsia" w:hAnsiTheme="minorEastAsia" w:cstheme="minorEastAsia"/>
          <w:color w:val="auto"/>
          <w:w w:val="100"/>
          <w:sz w:val="28"/>
          <w:szCs w:val="28"/>
        </w:rPr>
      </w:pPr>
      <w:r>
        <w:rPr>
          <w:rFonts w:hint="eastAsia" w:asciiTheme="minorEastAsia" w:hAnsiTheme="minorEastAsia" w:cstheme="minorEastAsia"/>
          <w:color w:val="auto"/>
          <w:w w:val="100"/>
          <w:sz w:val="28"/>
          <w:szCs w:val="28"/>
        </w:rPr>
        <w:t>6、招标</w:t>
      </w:r>
      <w:r>
        <w:rPr>
          <w:rFonts w:hint="eastAsia" w:asciiTheme="minorEastAsia" w:hAnsiTheme="minorEastAsia" w:cstheme="minorEastAsia"/>
          <w:color w:val="auto"/>
          <w:w w:val="100"/>
          <w:sz w:val="28"/>
          <w:szCs w:val="28"/>
          <w:lang w:val="en-US" w:eastAsia="zh-CN"/>
        </w:rPr>
        <w:t>项目内容</w:t>
      </w:r>
      <w:r>
        <w:rPr>
          <w:rFonts w:hint="eastAsia" w:asciiTheme="minorEastAsia" w:hAnsiTheme="minorEastAsia" w:cstheme="minorEastAsia"/>
          <w:color w:val="auto"/>
          <w:w w:val="100"/>
          <w:sz w:val="28"/>
          <w:szCs w:val="28"/>
        </w:rPr>
        <w:t>：</w:t>
      </w:r>
      <w:r>
        <w:rPr>
          <w:rFonts w:hint="eastAsia" w:asciiTheme="minorEastAsia" w:hAnsiTheme="minorEastAsia" w:cstheme="minorEastAsia"/>
          <w:b w:val="0"/>
          <w:bCs w:val="0"/>
          <w:spacing w:val="-20"/>
          <w:w w:val="100"/>
          <w:sz w:val="28"/>
          <w:szCs w:val="28"/>
          <w:u w:val="single"/>
          <w:lang w:val="en-US" w:eastAsia="zh-CN"/>
        </w:rPr>
        <w:t>详见预算报告</w:t>
      </w:r>
      <w:r>
        <w:rPr>
          <w:rFonts w:hint="eastAsia" w:asciiTheme="minorEastAsia" w:hAnsiTheme="minorEastAsia" w:cstheme="minorEastAsia"/>
          <w:color w:val="auto"/>
          <w:w w:val="100"/>
          <w:sz w:val="28"/>
          <w:szCs w:val="28"/>
        </w:rPr>
        <w:t>；</w:t>
      </w:r>
    </w:p>
    <w:p>
      <w:pPr>
        <w:pStyle w:val="2"/>
        <w:spacing w:line="360" w:lineRule="auto"/>
        <w:ind w:firstLine="560" w:firstLineChars="200"/>
        <w:rPr>
          <w:rFonts w:hint="eastAsia" w:asciiTheme="minorEastAsia" w:hAnsiTheme="minorEastAsia" w:cstheme="minorEastAsia"/>
          <w:w w:val="100"/>
          <w:sz w:val="28"/>
          <w:szCs w:val="28"/>
          <w:u w:val="single"/>
          <w:lang w:val="en-US" w:eastAsia="zh-CN"/>
        </w:rPr>
      </w:pPr>
      <w:r>
        <w:rPr>
          <w:rFonts w:hint="eastAsia" w:asciiTheme="minorEastAsia" w:hAnsiTheme="minorEastAsia" w:cstheme="minorEastAsia"/>
          <w:color w:val="auto"/>
          <w:w w:val="100"/>
          <w:sz w:val="28"/>
          <w:szCs w:val="28"/>
        </w:rPr>
        <w:t>7、</w:t>
      </w:r>
      <w:r>
        <w:rPr>
          <w:rFonts w:hint="eastAsia" w:asciiTheme="minorEastAsia" w:hAnsiTheme="minorEastAsia" w:cstheme="minorEastAsia"/>
          <w:color w:val="auto"/>
          <w:w w:val="100"/>
          <w:sz w:val="28"/>
          <w:szCs w:val="28"/>
          <w:lang w:val="en-US" w:eastAsia="zh-CN"/>
        </w:rPr>
        <w:t>质量要求：</w:t>
      </w:r>
      <w:r>
        <w:rPr>
          <w:rFonts w:hint="eastAsia" w:asciiTheme="minorEastAsia" w:hAnsiTheme="minorEastAsia" w:cstheme="minorEastAsia"/>
          <w:color w:val="auto"/>
          <w:w w:val="100"/>
          <w:sz w:val="28"/>
          <w:szCs w:val="28"/>
          <w:u w:val="single"/>
          <w:lang w:val="en-US" w:eastAsia="zh-CN"/>
        </w:rPr>
        <w:t>符合发包人要求</w:t>
      </w:r>
      <w:r>
        <w:rPr>
          <w:rFonts w:hint="eastAsia" w:asciiTheme="minorEastAsia" w:hAnsiTheme="minorEastAsia" w:cstheme="minorEastAsia"/>
          <w:w w:val="100"/>
          <w:sz w:val="28"/>
          <w:szCs w:val="28"/>
          <w:u w:val="single"/>
          <w:lang w:val="en-US" w:eastAsia="zh-CN"/>
        </w:rPr>
        <w:t>。</w:t>
      </w:r>
    </w:p>
    <w:p>
      <w:pPr>
        <w:pStyle w:val="2"/>
        <w:spacing w:line="360" w:lineRule="auto"/>
        <w:ind w:firstLine="560" w:firstLineChars="200"/>
        <w:rPr>
          <w:rFonts w:hint="eastAsia" w:asciiTheme="minorEastAsia" w:hAnsiTheme="minorEastAsia" w:cstheme="minorEastAsia"/>
          <w:w w:val="100"/>
          <w:sz w:val="28"/>
          <w:szCs w:val="28"/>
          <w:u w:val="single"/>
          <w:lang w:val="en-US" w:eastAsia="zh-CN"/>
        </w:rPr>
      </w:pPr>
      <w:r>
        <w:rPr>
          <w:rFonts w:hint="eastAsia" w:asciiTheme="minorEastAsia" w:hAnsiTheme="minorEastAsia" w:cstheme="minorEastAsia"/>
          <w:w w:val="100"/>
          <w:sz w:val="28"/>
          <w:szCs w:val="28"/>
          <w:u w:val="none"/>
          <w:lang w:val="en-US" w:eastAsia="zh-CN"/>
        </w:rPr>
        <w:t>8、招标项目资金来源</w:t>
      </w:r>
      <w:r>
        <w:rPr>
          <w:rFonts w:hint="eastAsia" w:asciiTheme="minorEastAsia" w:hAnsiTheme="minorEastAsia" w:cstheme="minorEastAsia"/>
          <w:w w:val="100"/>
          <w:sz w:val="28"/>
          <w:szCs w:val="28"/>
          <w:u w:val="single"/>
          <w:lang w:val="en-US" w:eastAsia="zh-CN"/>
        </w:rPr>
        <w:t>：企业自筹。</w:t>
      </w:r>
    </w:p>
    <w:p>
      <w:pPr>
        <w:numPr>
          <w:ilvl w:val="0"/>
          <w:numId w:val="2"/>
        </w:numPr>
        <w:adjustRightInd w:val="0"/>
        <w:snapToGrid w:val="0"/>
        <w:spacing w:line="360" w:lineRule="auto"/>
        <w:rPr>
          <w:rFonts w:asciiTheme="minorEastAsia" w:hAnsiTheme="minorEastAsia" w:cstheme="minorEastAsia"/>
          <w:b/>
          <w:bCs/>
          <w:w w:val="100"/>
          <w:sz w:val="28"/>
          <w:szCs w:val="28"/>
        </w:rPr>
      </w:pPr>
      <w:r>
        <w:rPr>
          <w:rFonts w:hint="eastAsia" w:asciiTheme="minorEastAsia" w:hAnsiTheme="minorEastAsia" w:cstheme="minorEastAsia"/>
          <w:b/>
          <w:bCs/>
          <w:w w:val="100"/>
          <w:sz w:val="28"/>
          <w:szCs w:val="28"/>
        </w:rPr>
        <w:t>投标人资格要求</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1、具有独立法人资格并依法取得企业营业执照，营业执照处于有效期；</w:t>
      </w:r>
    </w:p>
    <w:p>
      <w:pPr>
        <w:adjustRightInd w:val="0"/>
        <w:snapToGrid w:val="0"/>
        <w:spacing w:line="360" w:lineRule="auto"/>
        <w:ind w:firstLine="560" w:firstLineChars="200"/>
        <w:rPr>
          <w:rFonts w:asciiTheme="minorEastAsia" w:hAnsiTheme="minorEastAsia" w:cstheme="minorEastAsia"/>
          <w:w w:val="100"/>
          <w:sz w:val="28"/>
          <w:szCs w:val="28"/>
          <w:highlight w:val="yellow"/>
        </w:rPr>
      </w:pPr>
      <w:r>
        <w:rPr>
          <w:rFonts w:hint="eastAsia" w:asciiTheme="minorEastAsia" w:hAnsiTheme="minorEastAsia" w:cstheme="minorEastAsia"/>
          <w:w w:val="100"/>
          <w:sz w:val="28"/>
          <w:szCs w:val="28"/>
          <w:highlight w:val="none"/>
        </w:rPr>
        <w:t>2、具有</w:t>
      </w:r>
      <w:r>
        <w:rPr>
          <w:rFonts w:hint="eastAsia" w:asciiTheme="minorEastAsia" w:hAnsiTheme="minorEastAsia" w:cstheme="minorEastAsia"/>
          <w:w w:val="100"/>
          <w:sz w:val="28"/>
          <w:szCs w:val="28"/>
          <w:highlight w:val="none"/>
          <w:u w:val="single"/>
          <w:lang w:val="en-US" w:eastAsia="zh-CN"/>
        </w:rPr>
        <w:t xml:space="preserve"> 测绘</w:t>
      </w:r>
      <w:r>
        <w:rPr>
          <w:rFonts w:hint="eastAsia" w:asciiTheme="minorEastAsia" w:hAnsiTheme="minorEastAsia" w:cstheme="minorEastAsia"/>
          <w:sz w:val="28"/>
          <w:szCs w:val="28"/>
          <w:u w:val="single"/>
          <w:lang w:val="en-US" w:eastAsia="zh-CN"/>
        </w:rPr>
        <w:t>乙级及以上</w:t>
      </w:r>
      <w:r>
        <w:rPr>
          <w:rFonts w:hint="eastAsia" w:asciiTheme="minorEastAsia" w:hAnsiTheme="minorEastAsia" w:cstheme="minorEastAsia"/>
          <w:w w:val="100"/>
          <w:sz w:val="28"/>
          <w:szCs w:val="28"/>
          <w:highlight w:val="none"/>
          <w:u w:val="single"/>
          <w:lang w:val="en-US" w:eastAsia="zh-CN"/>
        </w:rPr>
        <w:t xml:space="preserve"> </w:t>
      </w:r>
      <w:r>
        <w:rPr>
          <w:rFonts w:hint="eastAsia" w:asciiTheme="minorEastAsia" w:hAnsiTheme="minorEastAsia" w:cstheme="minorEastAsia"/>
          <w:w w:val="100"/>
          <w:sz w:val="28"/>
          <w:szCs w:val="28"/>
          <w:highlight w:val="none"/>
        </w:rPr>
        <w:t>资质；</w:t>
      </w:r>
    </w:p>
    <w:p>
      <w:pPr>
        <w:pStyle w:val="3"/>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3、无不良信用记录，提供在“信用中国”的查询复印件加盖公章。</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资格审查</w:t>
      </w:r>
    </w:p>
    <w:p>
      <w:pPr>
        <w:pStyle w:val="3"/>
        <w:adjustRightInd w:val="0"/>
        <w:snapToGrid w:val="0"/>
        <w:spacing w:line="360" w:lineRule="auto"/>
        <w:ind w:firstLine="560"/>
        <w:rPr>
          <w:rFonts w:hint="eastAsia"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报名参加投标的单位在资格审查会时必须提交以下资格审查申报资料一式三份：</w:t>
      </w:r>
    </w:p>
    <w:p>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法定代表人身份证明书及法定代表人身份证复印件（或法定代表人授权委托书及委托代理人身份证）</w:t>
      </w:r>
    </w:p>
    <w:p>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单位资质证书副本；</w:t>
      </w:r>
    </w:p>
    <w:p>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单位营业执照副本；</w:t>
      </w:r>
    </w:p>
    <w:p>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rPr>
        <w:t>“信用中国”的查询报告</w:t>
      </w:r>
      <w:r>
        <w:rPr>
          <w:rFonts w:hint="eastAsia" w:asciiTheme="minorEastAsia" w:hAnsiTheme="minorEastAsia" w:cstheme="minorEastAsia"/>
          <w:w w:val="100"/>
          <w:sz w:val="28"/>
          <w:szCs w:val="28"/>
          <w:lang w:eastAsia="zh-CN"/>
        </w:rPr>
        <w:t>；</w:t>
      </w:r>
    </w:p>
    <w:p>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投标函；</w:t>
      </w:r>
    </w:p>
    <w:p>
      <w:pPr>
        <w:pStyle w:val="3"/>
        <w:numPr>
          <w:ilvl w:val="0"/>
          <w:numId w:val="0"/>
        </w:numPr>
        <w:adjustRightInd w:val="0"/>
        <w:snapToGrid w:val="0"/>
        <w:spacing w:line="360" w:lineRule="auto"/>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以上材料复印件均需按顺序装订并每页加盖公章，投标人所提交的资料的完整与否，直接影响投标人的评审结果。</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评标办法</w:t>
      </w:r>
    </w:p>
    <w:p>
      <w:pPr>
        <w:adjustRightInd w:val="0"/>
        <w:snapToGrid w:val="0"/>
        <w:spacing w:line="360" w:lineRule="auto"/>
        <w:ind w:firstLine="560" w:firstLineChars="200"/>
        <w:rPr>
          <w:rFonts w:hint="eastAsia" w:asciiTheme="minorEastAsia" w:hAnsiTheme="minorEastAsia" w:cstheme="minorEastAsia"/>
          <w:w w:val="100"/>
          <w:sz w:val="28"/>
          <w:szCs w:val="28"/>
        </w:rPr>
      </w:pPr>
      <w:r>
        <w:rPr>
          <w:rFonts w:hint="eastAsia" w:asciiTheme="minorEastAsia" w:hAnsiTheme="minorEastAsia" w:cstheme="minorEastAsia"/>
          <w:sz w:val="28"/>
          <w:szCs w:val="28"/>
          <w:highlight w:val="none"/>
        </w:rPr>
        <w:t>本次招标采用“最低价法”评标。投标人根据</w:t>
      </w:r>
      <w:r>
        <w:rPr>
          <w:rFonts w:hint="eastAsia" w:asciiTheme="minorEastAsia" w:hAnsiTheme="minorEastAsia" w:cstheme="minorEastAsia"/>
          <w:sz w:val="28"/>
          <w:szCs w:val="28"/>
          <w:highlight w:val="none"/>
          <w:lang w:val="en-US" w:eastAsia="zh-CN"/>
        </w:rPr>
        <w:t>财评</w:t>
      </w:r>
      <w:r>
        <w:rPr>
          <w:rFonts w:hint="eastAsia" w:asciiTheme="minorEastAsia" w:hAnsiTheme="minorEastAsia" w:cstheme="minorEastAsia"/>
          <w:sz w:val="28"/>
          <w:szCs w:val="28"/>
          <w:highlight w:val="none"/>
        </w:rPr>
        <w:t>预算</w:t>
      </w:r>
      <w:r>
        <w:rPr>
          <w:rFonts w:hint="eastAsia" w:asciiTheme="minorEastAsia" w:hAnsiTheme="minorEastAsia" w:cstheme="minorEastAsia"/>
          <w:sz w:val="28"/>
          <w:szCs w:val="28"/>
          <w:highlight w:val="none"/>
          <w:lang w:val="en-US" w:eastAsia="zh-CN"/>
        </w:rPr>
        <w:t>报告</w:t>
      </w:r>
      <w:r>
        <w:rPr>
          <w:rFonts w:hint="eastAsia" w:asciiTheme="minorEastAsia" w:hAnsiTheme="minorEastAsia" w:cstheme="minorEastAsia"/>
          <w:sz w:val="28"/>
          <w:szCs w:val="28"/>
          <w:highlight w:val="none"/>
        </w:rPr>
        <w:t>进行报价，编制投标</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cstheme="minorEastAsia"/>
          <w:sz w:val="28"/>
          <w:szCs w:val="28"/>
          <w:highlight w:val="none"/>
        </w:rPr>
        <w:t>，工程量以</w:t>
      </w:r>
      <w:r>
        <w:rPr>
          <w:rFonts w:hint="eastAsia" w:asciiTheme="minorEastAsia" w:hAnsiTheme="minorEastAsia" w:cstheme="minorEastAsia"/>
          <w:sz w:val="28"/>
          <w:szCs w:val="28"/>
          <w:highlight w:val="none"/>
          <w:lang w:val="en-US" w:eastAsia="zh-CN"/>
        </w:rPr>
        <w:t>财评预算报告</w:t>
      </w:r>
      <w:r>
        <w:rPr>
          <w:rFonts w:hint="eastAsia" w:asciiTheme="minorEastAsia" w:hAnsiTheme="minorEastAsia" w:cstheme="minorEastAsia"/>
          <w:sz w:val="28"/>
          <w:szCs w:val="28"/>
          <w:highlight w:val="none"/>
        </w:rPr>
        <w:t>为准，报价文件中总价和各子项单价均不得超过</w:t>
      </w:r>
      <w:r>
        <w:rPr>
          <w:rFonts w:hint="eastAsia" w:asciiTheme="minorEastAsia" w:hAnsiTheme="minorEastAsia" w:cstheme="minorEastAsia"/>
          <w:sz w:val="28"/>
          <w:szCs w:val="28"/>
          <w:highlight w:val="none"/>
          <w:lang w:val="en-US" w:eastAsia="zh-CN"/>
        </w:rPr>
        <w:t>财评预算报告</w:t>
      </w:r>
      <w:r>
        <w:rPr>
          <w:rFonts w:hint="eastAsia" w:asciiTheme="minorEastAsia" w:hAnsiTheme="minorEastAsia" w:cstheme="minorEastAsia"/>
          <w:sz w:val="28"/>
          <w:szCs w:val="28"/>
          <w:highlight w:val="none"/>
        </w:rPr>
        <w:t>清单金额（如投标人认为预算</w:t>
      </w:r>
      <w:r>
        <w:rPr>
          <w:rFonts w:hint="eastAsia" w:asciiTheme="minorEastAsia" w:hAnsiTheme="minorEastAsia" w:cstheme="minorEastAsia"/>
          <w:sz w:val="28"/>
          <w:szCs w:val="28"/>
          <w:highlight w:val="none"/>
          <w:lang w:val="en-US" w:eastAsia="zh-CN"/>
        </w:rPr>
        <w:t>报告</w:t>
      </w:r>
      <w:r>
        <w:rPr>
          <w:rFonts w:hint="eastAsia" w:asciiTheme="minorEastAsia" w:hAnsiTheme="minorEastAsia" w:cstheme="minorEastAsia"/>
          <w:sz w:val="28"/>
          <w:szCs w:val="28"/>
          <w:highlight w:val="none"/>
        </w:rPr>
        <w:t>中价格有误，须在开标前规定的时间内向招标人提出质疑，按招标人核实的回复意见执行）。投标报价最低者为第一名，确定为中标单位</w:t>
      </w:r>
      <w:r>
        <w:rPr>
          <w:rFonts w:hint="eastAsia" w:asciiTheme="minorEastAsia" w:hAnsiTheme="minorEastAsia" w:cstheme="minorEastAsia"/>
          <w:sz w:val="28"/>
          <w:szCs w:val="28"/>
          <w:highlight w:val="none"/>
          <w:lang w:eastAsia="zh-CN"/>
        </w:rPr>
        <w:t>。</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招标文件获取</w:t>
      </w:r>
    </w:p>
    <w:p>
      <w:pPr>
        <w:adjustRightInd w:val="0"/>
        <w:snapToGrid w:val="0"/>
        <w:spacing w:line="360" w:lineRule="auto"/>
        <w:ind w:firstLine="640"/>
        <w:rPr>
          <w:rFonts w:asciiTheme="minorEastAsia" w:hAnsiTheme="minorEastAsia" w:cstheme="minorEastAsia"/>
          <w:w w:val="100"/>
          <w:sz w:val="28"/>
          <w:szCs w:val="28"/>
        </w:rPr>
      </w:pPr>
      <w:r>
        <w:rPr>
          <w:rFonts w:hint="eastAsia" w:asciiTheme="minorEastAsia" w:hAnsiTheme="minorEastAsia" w:cstheme="minorEastAsia"/>
          <w:w w:val="100"/>
          <w:sz w:val="28"/>
          <w:szCs w:val="28"/>
        </w:rPr>
        <w:t>凡有意参加本次投标的单位，请于</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rPr>
        <w:t>年</w:t>
      </w:r>
      <w:r>
        <w:rPr>
          <w:rFonts w:hint="eastAsia" w:asciiTheme="minorEastAsia" w:hAnsiTheme="minorEastAsia" w:cstheme="minorEastAsia"/>
          <w:w w:val="100"/>
          <w:sz w:val="28"/>
          <w:szCs w:val="28"/>
          <w:highlight w:val="none"/>
          <w:u w:val="single"/>
          <w:lang w:val="en-US" w:eastAsia="zh-CN"/>
        </w:rPr>
        <w:t>4</w:t>
      </w:r>
      <w:r>
        <w:rPr>
          <w:rFonts w:hint="eastAsia" w:asciiTheme="minorEastAsia" w:hAnsiTheme="minorEastAsia" w:cstheme="minorEastAsia"/>
          <w:w w:val="100"/>
          <w:sz w:val="28"/>
          <w:szCs w:val="28"/>
          <w:highlight w:val="none"/>
        </w:rPr>
        <w:t>月</w:t>
      </w:r>
      <w:r>
        <w:rPr>
          <w:rFonts w:hint="eastAsia" w:asciiTheme="minorEastAsia" w:hAnsiTheme="minorEastAsia" w:cstheme="minorEastAsia"/>
          <w:w w:val="100"/>
          <w:sz w:val="28"/>
          <w:szCs w:val="28"/>
          <w:highlight w:val="none"/>
          <w:u w:val="single"/>
          <w:lang w:val="en-US" w:eastAsia="zh-CN"/>
        </w:rPr>
        <w:t>26</w:t>
      </w:r>
      <w:r>
        <w:rPr>
          <w:rFonts w:hint="eastAsia" w:asciiTheme="minorEastAsia" w:hAnsiTheme="minorEastAsia" w:cstheme="minorEastAsia"/>
          <w:w w:val="100"/>
          <w:sz w:val="28"/>
          <w:szCs w:val="28"/>
          <w:highlight w:val="none"/>
        </w:rPr>
        <w:t>日至</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rPr>
        <w:t>年</w:t>
      </w:r>
      <w:r>
        <w:rPr>
          <w:rFonts w:hint="eastAsia" w:asciiTheme="minorEastAsia" w:hAnsiTheme="minorEastAsia" w:cstheme="minorEastAsia"/>
          <w:w w:val="100"/>
          <w:sz w:val="28"/>
          <w:szCs w:val="28"/>
          <w:highlight w:val="none"/>
          <w:u w:val="single"/>
          <w:lang w:val="en-US" w:eastAsia="zh-CN"/>
        </w:rPr>
        <w:t xml:space="preserve"> 4</w:t>
      </w:r>
      <w:r>
        <w:rPr>
          <w:rFonts w:hint="eastAsia" w:asciiTheme="minorEastAsia" w:hAnsiTheme="minorEastAsia" w:cstheme="minorEastAsia"/>
          <w:w w:val="100"/>
          <w:sz w:val="28"/>
          <w:szCs w:val="28"/>
          <w:highlight w:val="none"/>
        </w:rPr>
        <w:t>月</w:t>
      </w:r>
      <w:r>
        <w:rPr>
          <w:rFonts w:hint="eastAsia" w:asciiTheme="minorEastAsia" w:hAnsiTheme="minorEastAsia" w:cstheme="minorEastAsia"/>
          <w:w w:val="100"/>
          <w:sz w:val="28"/>
          <w:szCs w:val="28"/>
          <w:u w:val="single"/>
          <w:lang w:val="en-US" w:eastAsia="zh-CN"/>
        </w:rPr>
        <w:t>28</w:t>
      </w:r>
      <w:r>
        <w:rPr>
          <w:rFonts w:hint="eastAsia" w:asciiTheme="minorEastAsia" w:hAnsiTheme="minorEastAsia" w:cstheme="minorEastAsia"/>
          <w:w w:val="100"/>
          <w:sz w:val="28"/>
          <w:szCs w:val="28"/>
        </w:rPr>
        <w:t>日登录</w:t>
      </w:r>
      <w:r>
        <w:rPr>
          <w:rFonts w:hint="eastAsia" w:asciiTheme="minorEastAsia" w:hAnsiTheme="minorEastAsia" w:cstheme="minorEastAsia"/>
          <w:w w:val="100"/>
          <w:sz w:val="28"/>
          <w:szCs w:val="28"/>
          <w:lang w:eastAsia="zh-CN"/>
        </w:rPr>
        <w:t>岳阳观盛投资发展有限公司</w:t>
      </w:r>
      <w:r>
        <w:rPr>
          <w:rFonts w:hint="eastAsia" w:asciiTheme="minorEastAsia" w:hAnsiTheme="minorEastAsia" w:cstheme="minorEastAsia"/>
          <w:w w:val="100"/>
          <w:sz w:val="28"/>
          <w:szCs w:val="28"/>
        </w:rPr>
        <w:t>官网（http://www.yyguansheng.com/）下载招标文件</w:t>
      </w:r>
      <w:r>
        <w:rPr>
          <w:rFonts w:hint="eastAsia" w:asciiTheme="minorEastAsia" w:hAnsiTheme="minorEastAsia" w:cstheme="minorEastAsia"/>
          <w:w w:val="100"/>
          <w:sz w:val="28"/>
          <w:szCs w:val="28"/>
          <w:lang w:val="en-US" w:eastAsia="zh-CN"/>
        </w:rPr>
        <w:t>、</w:t>
      </w:r>
      <w:r>
        <w:rPr>
          <w:rFonts w:hint="eastAsia" w:asciiTheme="minorEastAsia" w:hAnsiTheme="minorEastAsia" w:cstheme="minorEastAsia"/>
          <w:w w:val="100"/>
          <w:sz w:val="28"/>
          <w:szCs w:val="28"/>
        </w:rPr>
        <w:t>预算</w:t>
      </w:r>
      <w:r>
        <w:rPr>
          <w:rFonts w:hint="eastAsia" w:asciiTheme="minorEastAsia" w:hAnsiTheme="minorEastAsia" w:cstheme="minorEastAsia"/>
          <w:w w:val="100"/>
          <w:sz w:val="28"/>
          <w:szCs w:val="28"/>
          <w:lang w:val="en-US" w:eastAsia="zh-CN"/>
        </w:rPr>
        <w:t>报告</w:t>
      </w:r>
      <w:r>
        <w:rPr>
          <w:rFonts w:hint="eastAsia" w:asciiTheme="minorEastAsia" w:hAnsiTheme="minorEastAsia" w:cstheme="minorEastAsia"/>
          <w:w w:val="100"/>
          <w:sz w:val="28"/>
          <w:szCs w:val="28"/>
        </w:rPr>
        <w:t>。</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投标文件递交</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投标文件须包含授权委托书及身份证明、营业执照、资质证书、“信用中国”的查询报告、投标</w:t>
      </w:r>
      <w:r>
        <w:rPr>
          <w:rFonts w:hint="eastAsia" w:asciiTheme="minorEastAsia" w:hAnsiTheme="minorEastAsia" w:cstheme="minorEastAsia"/>
          <w:w w:val="100"/>
          <w:sz w:val="28"/>
          <w:szCs w:val="28"/>
          <w:lang w:val="en-US" w:eastAsia="zh-CN"/>
        </w:rPr>
        <w:t>报价</w:t>
      </w:r>
      <w:r>
        <w:rPr>
          <w:rFonts w:hint="eastAsia" w:asciiTheme="minorEastAsia" w:hAnsiTheme="minorEastAsia" w:cstheme="minorEastAsia"/>
          <w:w w:val="100"/>
          <w:sz w:val="28"/>
          <w:szCs w:val="28"/>
        </w:rPr>
        <w:t>（以上复印件须加盖公章），投标文件递交的截止时间</w:t>
      </w:r>
      <w:r>
        <w:rPr>
          <w:rFonts w:hint="eastAsia" w:asciiTheme="minorEastAsia" w:hAnsiTheme="minorEastAsia" w:cstheme="minorEastAsia"/>
          <w:w w:val="100"/>
          <w:sz w:val="28"/>
          <w:szCs w:val="28"/>
          <w:lang w:val="en-US" w:eastAsia="zh-CN"/>
        </w:rPr>
        <w:t>及开标时间</w:t>
      </w:r>
      <w:r>
        <w:rPr>
          <w:rFonts w:hint="eastAsia" w:asciiTheme="minorEastAsia" w:hAnsiTheme="minorEastAsia" w:cstheme="minorEastAsia"/>
          <w:w w:val="100"/>
          <w:sz w:val="28"/>
          <w:szCs w:val="28"/>
        </w:rPr>
        <w:t>为</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u w:val="single"/>
        </w:rPr>
        <w:t>年</w:t>
      </w:r>
      <w:r>
        <w:rPr>
          <w:rFonts w:hint="eastAsia" w:asciiTheme="minorEastAsia" w:hAnsiTheme="minorEastAsia" w:cstheme="minorEastAsia"/>
          <w:w w:val="100"/>
          <w:sz w:val="28"/>
          <w:szCs w:val="28"/>
          <w:highlight w:val="none"/>
          <w:u w:val="single"/>
          <w:lang w:val="en-US" w:eastAsia="zh-CN"/>
        </w:rPr>
        <w:t>4</w:t>
      </w:r>
      <w:r>
        <w:rPr>
          <w:rFonts w:hint="eastAsia" w:asciiTheme="minorEastAsia" w:hAnsiTheme="minorEastAsia" w:cstheme="minorEastAsia"/>
          <w:w w:val="100"/>
          <w:sz w:val="28"/>
          <w:szCs w:val="28"/>
          <w:highlight w:val="none"/>
          <w:u w:val="single"/>
        </w:rPr>
        <w:t>月</w:t>
      </w:r>
      <w:r>
        <w:rPr>
          <w:rFonts w:hint="eastAsia" w:asciiTheme="minorEastAsia" w:hAnsiTheme="minorEastAsia" w:cstheme="minorEastAsia"/>
          <w:w w:val="100"/>
          <w:sz w:val="28"/>
          <w:szCs w:val="28"/>
          <w:highlight w:val="none"/>
          <w:u w:val="single"/>
          <w:lang w:val="en-US" w:eastAsia="zh-CN"/>
        </w:rPr>
        <w:t>29</w:t>
      </w:r>
      <w:r>
        <w:rPr>
          <w:rFonts w:hint="eastAsia" w:asciiTheme="minorEastAsia" w:hAnsiTheme="minorEastAsia" w:cstheme="minorEastAsia"/>
          <w:w w:val="100"/>
          <w:sz w:val="28"/>
          <w:szCs w:val="28"/>
          <w:highlight w:val="none"/>
          <w:u w:val="single"/>
        </w:rPr>
        <w:t>日</w:t>
      </w:r>
      <w:r>
        <w:rPr>
          <w:rFonts w:hint="eastAsia" w:asciiTheme="minorEastAsia" w:hAnsiTheme="minorEastAsia" w:cstheme="minorEastAsia"/>
          <w:w w:val="100"/>
          <w:sz w:val="28"/>
          <w:szCs w:val="28"/>
          <w:highlight w:val="none"/>
          <w:u w:val="single"/>
          <w:lang w:eastAsia="zh-CN"/>
        </w:rPr>
        <w:t>上</w:t>
      </w:r>
      <w:r>
        <w:rPr>
          <w:rFonts w:hint="eastAsia" w:asciiTheme="minorEastAsia" w:hAnsiTheme="minorEastAsia" w:cstheme="minorEastAsia"/>
          <w:w w:val="100"/>
          <w:sz w:val="28"/>
          <w:szCs w:val="28"/>
          <w:highlight w:val="none"/>
          <w:u w:val="single"/>
          <w:lang w:val="en-US" w:eastAsia="zh-CN"/>
        </w:rPr>
        <w:t>午</w:t>
      </w:r>
      <w:r>
        <w:rPr>
          <w:rFonts w:hint="eastAsia" w:asciiTheme="minorEastAsia" w:hAnsiTheme="minorEastAsia" w:cstheme="minorEastAsia"/>
          <w:w w:val="100"/>
          <w:sz w:val="28"/>
          <w:szCs w:val="28"/>
          <w:highlight w:val="none"/>
          <w:u w:val="single"/>
        </w:rPr>
        <w:t>1</w:t>
      </w:r>
      <w:r>
        <w:rPr>
          <w:rFonts w:hint="eastAsia" w:asciiTheme="minorEastAsia" w:hAnsiTheme="minorEastAsia" w:cstheme="minorEastAsia"/>
          <w:w w:val="100"/>
          <w:sz w:val="28"/>
          <w:szCs w:val="28"/>
          <w:highlight w:val="none"/>
          <w:u w:val="single"/>
          <w:lang w:val="en-US" w:eastAsia="zh-CN"/>
        </w:rPr>
        <w:t>1</w:t>
      </w:r>
      <w:r>
        <w:rPr>
          <w:rFonts w:hint="eastAsia" w:asciiTheme="minorEastAsia" w:hAnsiTheme="minorEastAsia" w:cstheme="minorEastAsia"/>
          <w:w w:val="100"/>
          <w:sz w:val="28"/>
          <w:szCs w:val="28"/>
          <w:highlight w:val="none"/>
          <w:u w:val="single"/>
        </w:rPr>
        <w:t>时</w:t>
      </w:r>
      <w:r>
        <w:rPr>
          <w:rFonts w:hint="eastAsia" w:asciiTheme="minorEastAsia" w:hAnsiTheme="minorEastAsia" w:cstheme="minorEastAsia"/>
          <w:w w:val="100"/>
          <w:sz w:val="28"/>
          <w:szCs w:val="28"/>
          <w:highlight w:val="none"/>
          <w:u w:val="single"/>
          <w:lang w:val="en-US" w:eastAsia="zh-CN"/>
        </w:rPr>
        <w:t>0</w:t>
      </w:r>
      <w:r>
        <w:rPr>
          <w:rFonts w:hint="eastAsia" w:asciiTheme="minorEastAsia" w:hAnsiTheme="minorEastAsia" w:cstheme="minorEastAsia"/>
          <w:w w:val="100"/>
          <w:sz w:val="28"/>
          <w:szCs w:val="28"/>
          <w:highlight w:val="none"/>
          <w:u w:val="single"/>
        </w:rPr>
        <w:t>0分</w:t>
      </w:r>
      <w:r>
        <w:rPr>
          <w:rFonts w:hint="eastAsia" w:asciiTheme="minorEastAsia" w:hAnsiTheme="minorEastAsia" w:cstheme="minorEastAsia"/>
          <w:w w:val="100"/>
          <w:sz w:val="28"/>
          <w:szCs w:val="28"/>
        </w:rPr>
        <w:t>，</w:t>
      </w:r>
      <w:r>
        <w:rPr>
          <w:rFonts w:hint="eastAsia" w:asciiTheme="minorEastAsia" w:hAnsiTheme="minorEastAsia" w:cstheme="minorEastAsia"/>
          <w:w w:val="100"/>
          <w:sz w:val="28"/>
          <w:szCs w:val="28"/>
          <w:lang w:val="en-US" w:eastAsia="zh-CN"/>
        </w:rPr>
        <w:t>投标文件递交的地点及</w:t>
      </w:r>
      <w:r>
        <w:rPr>
          <w:rFonts w:hint="eastAsia" w:asciiTheme="minorEastAsia" w:hAnsiTheme="minorEastAsia" w:cstheme="minorEastAsia"/>
          <w:w w:val="100"/>
          <w:sz w:val="28"/>
          <w:szCs w:val="28"/>
        </w:rPr>
        <w:t>开标地点为</w:t>
      </w:r>
      <w:r>
        <w:rPr>
          <w:rFonts w:hint="eastAsia" w:asciiTheme="minorEastAsia" w:hAnsiTheme="minorEastAsia" w:cstheme="minorEastAsia"/>
          <w:w w:val="100"/>
          <w:sz w:val="28"/>
          <w:szCs w:val="28"/>
          <w:lang w:val="en-US" w:eastAsia="zh-CN"/>
        </w:rPr>
        <w:t>岳阳观盛投资发展有限公司4楼</w:t>
      </w:r>
      <w:r>
        <w:rPr>
          <w:rFonts w:hint="eastAsia" w:asciiTheme="minorEastAsia" w:hAnsiTheme="minorEastAsia" w:cstheme="minorEastAsia"/>
          <w:w w:val="100"/>
          <w:sz w:val="28"/>
          <w:szCs w:val="28"/>
        </w:rPr>
        <w:t>会议室。</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发布公告的媒介</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招标公告在</w:t>
      </w:r>
      <w:r>
        <w:rPr>
          <w:rFonts w:hint="eastAsia" w:asciiTheme="minorEastAsia" w:hAnsiTheme="minorEastAsia" w:cstheme="minorEastAsia"/>
          <w:w w:val="100"/>
          <w:sz w:val="28"/>
          <w:szCs w:val="28"/>
          <w:lang w:eastAsia="zh-CN"/>
        </w:rPr>
        <w:t>岳阳观盛投资发展有限公司</w:t>
      </w:r>
      <w:r>
        <w:rPr>
          <w:rFonts w:hint="eastAsia" w:asciiTheme="minorEastAsia" w:hAnsiTheme="minorEastAsia" w:cstheme="minorEastAsia"/>
          <w:w w:val="100"/>
          <w:sz w:val="28"/>
          <w:szCs w:val="28"/>
        </w:rPr>
        <w:t>官网（http://www.yyguansheng.com/）发布。</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监督机构</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本次招标比选过程</w:t>
      </w:r>
      <w:r>
        <w:rPr>
          <w:rFonts w:hint="eastAsia" w:asciiTheme="minorEastAsia" w:hAnsiTheme="minorEastAsia" w:cstheme="minorEastAsia"/>
          <w:w w:val="100"/>
          <w:sz w:val="28"/>
          <w:szCs w:val="28"/>
          <w:lang w:val="en-US" w:eastAsia="zh-CN"/>
        </w:rPr>
        <w:t>由</w:t>
      </w:r>
      <w:r>
        <w:rPr>
          <w:rFonts w:hint="eastAsia" w:asciiTheme="minorEastAsia" w:hAnsiTheme="minorEastAsia" w:cstheme="minorEastAsia"/>
          <w:w w:val="100"/>
          <w:sz w:val="28"/>
          <w:szCs w:val="28"/>
        </w:rPr>
        <w:t>公司工程</w:t>
      </w:r>
      <w:r>
        <w:rPr>
          <w:rFonts w:hint="eastAsia" w:asciiTheme="minorEastAsia" w:hAnsiTheme="minorEastAsia" w:cstheme="minorEastAsia"/>
          <w:w w:val="100"/>
          <w:sz w:val="28"/>
          <w:szCs w:val="28"/>
          <w:lang w:val="en-US" w:eastAsia="zh-CN"/>
        </w:rPr>
        <w:t>管理部</w:t>
      </w:r>
      <w:r>
        <w:rPr>
          <w:rFonts w:hint="eastAsia" w:asciiTheme="minorEastAsia" w:hAnsiTheme="minorEastAsia" w:cstheme="minorEastAsia"/>
          <w:w w:val="100"/>
          <w:sz w:val="28"/>
          <w:szCs w:val="28"/>
        </w:rPr>
        <w:t>进行监督。</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其它</w:t>
      </w:r>
    </w:p>
    <w:p>
      <w:pPr>
        <w:pStyle w:val="3"/>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中标单位须遵守我司相关管理制度，中标后一周内与我公司签订施工合同，如中标人违反我公司相关规定，将列入黑名单，5年内不允许再参与本司业务，并按我司制度进行相应</w:t>
      </w:r>
      <w:r>
        <w:rPr>
          <w:rFonts w:hint="eastAsia" w:asciiTheme="minorEastAsia" w:hAnsiTheme="minorEastAsia" w:cstheme="minorEastAsia"/>
          <w:w w:val="100"/>
          <w:sz w:val="28"/>
          <w:szCs w:val="28"/>
          <w:lang w:val="en-US" w:eastAsia="zh-CN"/>
        </w:rPr>
        <w:t>处理</w:t>
      </w:r>
      <w:r>
        <w:rPr>
          <w:rFonts w:hint="eastAsia" w:asciiTheme="minorEastAsia" w:hAnsiTheme="minorEastAsia" w:cstheme="minorEastAsia"/>
          <w:w w:val="100"/>
          <w:sz w:val="28"/>
          <w:szCs w:val="28"/>
        </w:rPr>
        <w:t>。</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联系方式</w:t>
      </w:r>
    </w:p>
    <w:p>
      <w:pPr>
        <w:pStyle w:val="3"/>
        <w:adjustRightInd w:val="0"/>
        <w:snapToGrid w:val="0"/>
        <w:spacing w:line="360" w:lineRule="auto"/>
        <w:rPr>
          <w:rFonts w:asciiTheme="minorEastAsia" w:hAnsiTheme="minorEastAsia" w:cstheme="minorEastAsia"/>
          <w:w w:val="100"/>
          <w:sz w:val="28"/>
          <w:szCs w:val="28"/>
        </w:rPr>
      </w:pPr>
      <w:r>
        <w:rPr>
          <w:rFonts w:hint="eastAsia" w:asciiTheme="minorEastAsia" w:hAnsiTheme="minorEastAsia" w:cstheme="minorEastAsia"/>
          <w:w w:val="100"/>
          <w:sz w:val="28"/>
          <w:szCs w:val="28"/>
        </w:rPr>
        <w:t>招 标 人：</w:t>
      </w:r>
      <w:r>
        <w:rPr>
          <w:rFonts w:hint="eastAsia" w:asciiTheme="minorEastAsia" w:hAnsiTheme="minorEastAsia" w:cstheme="minorEastAsia"/>
          <w:w w:val="100"/>
          <w:sz w:val="28"/>
          <w:szCs w:val="28"/>
          <w:u w:val="none"/>
        </w:rPr>
        <w:t xml:space="preserve"> </w:t>
      </w:r>
      <w:r>
        <w:rPr>
          <w:rFonts w:hint="eastAsia" w:asciiTheme="minorEastAsia" w:hAnsiTheme="minorEastAsia" w:cstheme="minorEastAsia"/>
          <w:w w:val="100"/>
          <w:sz w:val="28"/>
          <w:szCs w:val="28"/>
          <w:u w:val="none"/>
          <w:lang w:val="en-US" w:eastAsia="zh-CN"/>
        </w:rPr>
        <w:t>岳阳城陵盛业文化旅游发展有限公司</w:t>
      </w:r>
      <w:r>
        <w:rPr>
          <w:rFonts w:hint="eastAsia" w:asciiTheme="minorEastAsia" w:hAnsiTheme="minorEastAsia" w:cstheme="minorEastAsia"/>
          <w:w w:val="100"/>
          <w:sz w:val="28"/>
          <w:szCs w:val="28"/>
          <w:u w:val="none"/>
        </w:rPr>
        <w:t xml:space="preserve"> </w:t>
      </w:r>
    </w:p>
    <w:p>
      <w:pPr>
        <w:pStyle w:val="3"/>
        <w:adjustRightInd w:val="0"/>
        <w:snapToGrid w:val="0"/>
        <w:spacing w:line="360" w:lineRule="auto"/>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rPr>
        <w:t>地    址： 湖南城陵矶临港新区</w:t>
      </w:r>
      <w:r>
        <w:rPr>
          <w:rFonts w:hint="eastAsia" w:asciiTheme="minorEastAsia" w:hAnsiTheme="minorEastAsia" w:cstheme="minorEastAsia"/>
          <w:w w:val="100"/>
          <w:sz w:val="28"/>
          <w:szCs w:val="28"/>
          <w:lang w:val="en-US" w:eastAsia="zh-CN"/>
        </w:rPr>
        <w:t>观盛公司402室</w:t>
      </w:r>
    </w:p>
    <w:p>
      <w:pPr>
        <w:pStyle w:val="3"/>
        <w:adjustRightInd w:val="0"/>
        <w:snapToGrid w:val="0"/>
        <w:spacing w:line="360" w:lineRule="auto"/>
        <w:rPr>
          <w:rFonts w:asciiTheme="minorEastAsia" w:hAnsiTheme="minorEastAsia" w:cstheme="minorEastAsia"/>
          <w:w w:val="100"/>
          <w:sz w:val="28"/>
          <w:szCs w:val="28"/>
        </w:rPr>
      </w:pPr>
      <w:r>
        <w:rPr>
          <w:rFonts w:hint="eastAsia" w:asciiTheme="minorEastAsia" w:hAnsiTheme="minorEastAsia" w:cstheme="minorEastAsia"/>
          <w:w w:val="100"/>
          <w:sz w:val="28"/>
          <w:szCs w:val="28"/>
        </w:rPr>
        <w:t xml:space="preserve">联 系 人： </w:t>
      </w:r>
      <w:r>
        <w:rPr>
          <w:rFonts w:hint="eastAsia" w:asciiTheme="minorEastAsia" w:hAnsiTheme="minorEastAsia" w:cstheme="minorEastAsia"/>
          <w:w w:val="100"/>
          <w:sz w:val="28"/>
          <w:szCs w:val="28"/>
          <w:u w:val="single"/>
          <w:lang w:val="en-US" w:eastAsia="zh-CN"/>
        </w:rPr>
        <w:t xml:space="preserve"> 刘子瑞 </w:t>
      </w:r>
      <w:r>
        <w:rPr>
          <w:rFonts w:hint="eastAsia" w:asciiTheme="minorEastAsia" w:hAnsiTheme="minorEastAsia" w:cstheme="minorEastAsia"/>
          <w:w w:val="100"/>
          <w:sz w:val="28"/>
          <w:szCs w:val="28"/>
        </w:rPr>
        <w:t xml:space="preserve">  </w:t>
      </w:r>
    </w:p>
    <w:p>
      <w:pPr>
        <w:pStyle w:val="3"/>
        <w:adjustRightInd w:val="0"/>
        <w:snapToGrid w:val="0"/>
        <w:spacing w:line="360" w:lineRule="auto"/>
        <w:rPr>
          <w:rFonts w:asciiTheme="minorEastAsia" w:hAnsiTheme="minorEastAsia" w:cstheme="minorEastAsia"/>
          <w:w w:val="100"/>
          <w:sz w:val="28"/>
          <w:szCs w:val="28"/>
        </w:rPr>
      </w:pPr>
      <w:r>
        <w:rPr>
          <w:rFonts w:hint="eastAsia" w:asciiTheme="minorEastAsia" w:hAnsiTheme="minorEastAsia" w:cstheme="minorEastAsia"/>
          <w:w w:val="100"/>
          <w:sz w:val="28"/>
          <w:szCs w:val="28"/>
        </w:rPr>
        <w:t xml:space="preserve">电    话： </w:t>
      </w:r>
      <w:r>
        <w:rPr>
          <w:rFonts w:hint="eastAsia" w:asciiTheme="minorEastAsia" w:hAnsiTheme="minorEastAsia" w:cstheme="minorEastAsia"/>
          <w:w w:val="100"/>
          <w:sz w:val="28"/>
          <w:szCs w:val="28"/>
          <w:u w:val="single"/>
          <w:lang w:val="en-US" w:eastAsia="zh-CN"/>
        </w:rPr>
        <w:t xml:space="preserve">   15364106931     </w:t>
      </w:r>
      <w:r>
        <w:rPr>
          <w:rFonts w:hint="eastAsia" w:asciiTheme="minorEastAsia" w:hAnsiTheme="minorEastAsia" w:cstheme="minorEastAsia"/>
          <w:w w:val="100"/>
          <w:sz w:val="28"/>
          <w:szCs w:val="28"/>
        </w:rPr>
        <w:t xml:space="preserve">  </w:t>
      </w:r>
    </w:p>
    <w:p>
      <w:pPr>
        <w:pStyle w:val="3"/>
        <w:adjustRightInd w:val="0"/>
        <w:snapToGrid w:val="0"/>
        <w:spacing w:line="360" w:lineRule="auto"/>
        <w:rPr>
          <w:rFonts w:asciiTheme="minorEastAsia" w:hAnsiTheme="minorEastAsia" w:cstheme="minorEastAsia"/>
          <w:sz w:val="32"/>
          <w:szCs w:val="32"/>
        </w:rPr>
      </w:pPr>
      <w:r>
        <w:rPr>
          <w:rFonts w:hint="eastAsia" w:asciiTheme="minorEastAsia" w:hAnsiTheme="minorEastAsia" w:cstheme="minorEastAsia"/>
          <w:w w:val="100"/>
          <w:sz w:val="28"/>
          <w:szCs w:val="28"/>
        </w:rPr>
        <w:t xml:space="preserve">邮    箱： </w:t>
      </w:r>
      <w:r>
        <w:rPr>
          <w:rFonts w:hint="eastAsia" w:asciiTheme="minorEastAsia" w:hAnsiTheme="minorEastAsia" w:cstheme="minorEastAsia"/>
          <w:w w:val="100"/>
          <w:sz w:val="28"/>
          <w:szCs w:val="28"/>
          <w:u w:val="single"/>
          <w:lang w:val="en-US" w:eastAsia="zh-CN"/>
        </w:rPr>
        <w:t xml:space="preserve">    358201014   </w:t>
      </w:r>
      <w:r>
        <w:rPr>
          <w:rFonts w:hint="eastAsia" w:asciiTheme="minorEastAsia" w:hAnsiTheme="minorEastAsia" w:cstheme="minorEastAsia"/>
          <w:w w:val="100"/>
          <w:sz w:val="28"/>
          <w:szCs w:val="28"/>
        </w:rPr>
        <w:t xml:space="preserve">@qq.com </w:t>
      </w:r>
      <w:r>
        <w:rPr>
          <w:rFonts w:hint="eastAsia" w:asciiTheme="minorEastAsia" w:hAnsiTheme="minorEastAsia" w:cstheme="minorEastAsia"/>
          <w:sz w:val="28"/>
          <w:szCs w:val="28"/>
        </w:rPr>
        <w:t xml:space="preserve"> </w:t>
      </w: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widowControl/>
        <w:jc w:val="center"/>
        <w:outlineLvl w:val="0"/>
        <w:rPr>
          <w:rFonts w:hint="eastAsia" w:asciiTheme="minorEastAsia" w:hAnsiTheme="minorEastAsia" w:cstheme="minorEastAsia"/>
          <w:b/>
          <w:sz w:val="36"/>
          <w:szCs w:val="36"/>
        </w:rPr>
      </w:pPr>
      <w:bookmarkStart w:id="0" w:name="_Toc6728"/>
      <w:bookmarkStart w:id="1" w:name="_Toc1533"/>
      <w:bookmarkStart w:id="2" w:name="_Toc5650"/>
    </w:p>
    <w:p>
      <w:pPr>
        <w:widowControl/>
        <w:jc w:val="center"/>
        <w:outlineLvl w:val="0"/>
        <w:rPr>
          <w:rFonts w:hint="eastAsia" w:asciiTheme="minorEastAsia" w:hAnsiTheme="minorEastAsia" w:cstheme="minorEastAsia"/>
          <w:b/>
          <w:sz w:val="36"/>
          <w:szCs w:val="36"/>
        </w:rPr>
      </w:pPr>
    </w:p>
    <w:p>
      <w:pPr>
        <w:widowControl/>
        <w:jc w:val="center"/>
        <w:outlineLvl w:val="0"/>
        <w:rPr>
          <w:rFonts w:hint="eastAsia" w:asciiTheme="minorEastAsia" w:hAnsiTheme="minorEastAsia" w:cstheme="minorEastAsia"/>
          <w:b/>
          <w:sz w:val="36"/>
          <w:szCs w:val="36"/>
        </w:rPr>
      </w:pPr>
    </w:p>
    <w:p>
      <w:pPr>
        <w:widowControl/>
        <w:jc w:val="center"/>
        <w:outlineLvl w:val="0"/>
        <w:rPr>
          <w:rFonts w:hint="eastAsia" w:asciiTheme="minorEastAsia" w:hAnsiTheme="minorEastAsia" w:cstheme="minorEastAsia"/>
          <w:b/>
          <w:sz w:val="36"/>
          <w:szCs w:val="36"/>
        </w:rPr>
      </w:pPr>
    </w:p>
    <w:p>
      <w:pPr>
        <w:widowControl/>
        <w:jc w:val="center"/>
        <w:outlineLvl w:val="0"/>
        <w:rPr>
          <w:rFonts w:hint="eastAsia" w:asciiTheme="minorEastAsia" w:hAnsiTheme="minorEastAsia" w:eastAsiaTheme="minorEastAsia" w:cstheme="minorEastAsia"/>
          <w:b/>
          <w:sz w:val="36"/>
          <w:szCs w:val="36"/>
          <w:lang w:eastAsia="zh-CN"/>
        </w:rPr>
      </w:pPr>
      <w:r>
        <w:rPr>
          <w:rFonts w:hint="eastAsia" w:asciiTheme="minorEastAsia" w:hAnsiTheme="minorEastAsia" w:cstheme="minorEastAsia"/>
          <w:b/>
          <w:sz w:val="36"/>
          <w:szCs w:val="36"/>
        </w:rPr>
        <w:t>第二章  投标人须知</w:t>
      </w:r>
      <w:bookmarkEnd w:id="0"/>
      <w:bookmarkEnd w:id="1"/>
      <w:bookmarkEnd w:id="2"/>
    </w:p>
    <w:tbl>
      <w:tblPr>
        <w:tblStyle w:val="10"/>
        <w:tblpPr w:leftFromText="180" w:rightFromText="180" w:vertAnchor="text" w:horzAnchor="page" w:tblpX="1296" w:tblpY="243"/>
        <w:tblOverlap w:val="never"/>
        <w:tblW w:w="87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4"/>
        <w:gridCol w:w="1736"/>
        <w:gridCol w:w="5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blHeader/>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bCs/>
                <w:szCs w:val="21"/>
              </w:rPr>
              <w:t>条款号</w:t>
            </w:r>
          </w:p>
        </w:tc>
        <w:tc>
          <w:tcPr>
            <w:tcW w:w="1736" w:type="dxa"/>
            <w:noWrap/>
            <w:vAlign w:val="center"/>
          </w:tcPr>
          <w:p>
            <w:pPr>
              <w:jc w:val="center"/>
              <w:rPr>
                <w:rFonts w:asciiTheme="minorEastAsia" w:hAnsiTheme="minorEastAsia" w:cstheme="minorEastAsia"/>
                <w:bCs/>
                <w:szCs w:val="21"/>
              </w:rPr>
            </w:pPr>
            <w:r>
              <w:rPr>
                <w:rFonts w:hint="eastAsia" w:asciiTheme="minorEastAsia" w:hAnsiTheme="minorEastAsia" w:cstheme="minorEastAsia"/>
                <w:bCs/>
                <w:szCs w:val="21"/>
              </w:rPr>
              <w:t>条款名称</w:t>
            </w:r>
          </w:p>
        </w:tc>
        <w:tc>
          <w:tcPr>
            <w:tcW w:w="5979" w:type="dxa"/>
            <w:noWrap/>
            <w:vAlign w:val="center"/>
          </w:tcPr>
          <w:p>
            <w:pPr>
              <w:ind w:left="-103" w:leftChars="-49" w:firstLine="422" w:firstLineChars="201"/>
              <w:jc w:val="center"/>
              <w:rPr>
                <w:rFonts w:asciiTheme="minorEastAsia" w:hAnsiTheme="minorEastAsia" w:cstheme="minorEastAsia"/>
                <w:bCs/>
                <w:szCs w:val="21"/>
              </w:rPr>
            </w:pPr>
            <w:r>
              <w:rPr>
                <w:rFonts w:hint="eastAsia" w:asciiTheme="minorEastAsia" w:hAnsiTheme="minorEastAsia" w:cstheme="minorEastAsia"/>
                <w:bCs/>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p>
        </w:tc>
        <w:tc>
          <w:tcPr>
            <w:tcW w:w="1736" w:type="dxa"/>
            <w:noWrap/>
            <w:vAlign w:val="center"/>
          </w:tcPr>
          <w:p>
            <w:pPr>
              <w:ind w:firstLine="210" w:firstLineChars="100"/>
              <w:jc w:val="center"/>
              <w:rPr>
                <w:rFonts w:asciiTheme="minorEastAsia" w:hAnsiTheme="minorEastAsia" w:cstheme="minorEastAsia"/>
                <w:szCs w:val="21"/>
              </w:rPr>
            </w:pPr>
            <w:r>
              <w:rPr>
                <w:rFonts w:hint="eastAsia" w:asciiTheme="minorEastAsia" w:hAnsiTheme="minorEastAsia" w:cstheme="minorEastAsia"/>
                <w:szCs w:val="21"/>
              </w:rPr>
              <w:t>是否接受</w:t>
            </w:r>
          </w:p>
          <w:p>
            <w:pPr>
              <w:ind w:firstLine="105" w:firstLineChars="50"/>
              <w:jc w:val="center"/>
            </w:pPr>
            <w:r>
              <w:rPr>
                <w:rFonts w:hint="eastAsia" w:asciiTheme="minorEastAsia" w:hAnsiTheme="minorEastAsia" w:cstheme="minorEastAsia"/>
                <w:szCs w:val="21"/>
              </w:rPr>
              <w:t>联合体投标</w:t>
            </w:r>
          </w:p>
        </w:tc>
        <w:tc>
          <w:tcPr>
            <w:tcW w:w="5979" w:type="dxa"/>
            <w:noWrap/>
            <w:vAlign w:val="center"/>
          </w:tcPr>
          <w:p>
            <w:pPr>
              <w:rPr>
                <w:rFonts w:asciiTheme="minorEastAsia" w:hAnsiTheme="minorEastAsia" w:cstheme="minorEastAsia"/>
                <w:strike/>
                <w:color w:val="0000FF"/>
                <w:szCs w:val="21"/>
              </w:rPr>
            </w:pPr>
            <w:r>
              <w:rPr>
                <w:rFonts w:hint="eastAsia" w:asciiTheme="minorEastAsia" w:hAnsiTheme="minorEastAsia" w:cstheme="minorEastAsia"/>
                <w:szCs w:val="21"/>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exac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w:t>
            </w:r>
          </w:p>
        </w:tc>
        <w:tc>
          <w:tcPr>
            <w:tcW w:w="1736" w:type="dxa"/>
            <w:noWrap/>
            <w:vAlign w:val="center"/>
          </w:tcPr>
          <w:p>
            <w:pPr>
              <w:jc w:val="center"/>
              <w:rPr>
                <w:rFonts w:asciiTheme="minorEastAsia" w:hAnsiTheme="minorEastAsia" w:cstheme="minorEastAsia"/>
                <w:strike/>
                <w:szCs w:val="21"/>
              </w:rPr>
            </w:pPr>
            <w:r>
              <w:rPr>
                <w:rFonts w:hint="eastAsia" w:asciiTheme="minorEastAsia" w:hAnsiTheme="minorEastAsia" w:cstheme="minorEastAsia"/>
                <w:szCs w:val="21"/>
              </w:rPr>
              <w:t>踏勘现场</w:t>
            </w:r>
          </w:p>
        </w:tc>
        <w:tc>
          <w:tcPr>
            <w:tcW w:w="5979" w:type="dxa"/>
            <w:noWrap/>
            <w:vAlign w:val="center"/>
          </w:tcPr>
          <w:p>
            <w:pPr>
              <w:rPr>
                <w:rFonts w:asciiTheme="minorEastAsia" w:hAnsiTheme="minorEastAsia" w:cstheme="minorEastAsia"/>
                <w:strike/>
                <w:szCs w:val="21"/>
              </w:rPr>
            </w:pPr>
            <w:r>
              <w:rPr>
                <w:rFonts w:hint="eastAsia" w:asciiTheme="minorEastAsia" w:hAnsiTheme="minorEastAsia" w:cstheme="minorEastAsia"/>
                <w:szCs w:val="21"/>
              </w:rPr>
              <w:t>不组织，可自行自行踏勘。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3</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分  包</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4</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投标人要求澄清招标文件的时间和方式</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截止时间：</w:t>
            </w:r>
            <w:r>
              <w:rPr>
                <w:rFonts w:hint="eastAsia" w:asciiTheme="minorEastAsia" w:hAnsiTheme="minorEastAsia" w:cstheme="minorEastAsia"/>
                <w:szCs w:val="21"/>
                <w:u w:val="single"/>
              </w:rPr>
              <w:t>202</w:t>
            </w:r>
            <w:r>
              <w:rPr>
                <w:rFonts w:hint="eastAsia" w:asciiTheme="minorEastAsia" w:hAnsiTheme="minorEastAsia" w:cstheme="minorEastAsia"/>
                <w:szCs w:val="21"/>
                <w:u w:val="single"/>
                <w:lang w:val="en-US" w:eastAsia="zh-CN"/>
              </w:rPr>
              <w:t>4</w:t>
            </w:r>
            <w:r>
              <w:rPr>
                <w:rFonts w:hint="eastAsia" w:asciiTheme="minorEastAsia" w:hAnsiTheme="minorEastAsia" w:cstheme="minorEastAsia"/>
                <w:szCs w:val="21"/>
                <w:u w:val="single"/>
              </w:rPr>
              <w:t>年</w:t>
            </w:r>
            <w:r>
              <w:rPr>
                <w:rFonts w:hint="eastAsia" w:asciiTheme="minorEastAsia" w:hAnsiTheme="minorEastAsia" w:cstheme="minorEastAsia"/>
                <w:szCs w:val="21"/>
                <w:u w:val="single"/>
                <w:lang w:val="en-US" w:eastAsia="zh-CN"/>
              </w:rPr>
              <w:t>4</w:t>
            </w:r>
            <w:r>
              <w:rPr>
                <w:rFonts w:hint="eastAsia" w:asciiTheme="minorEastAsia" w:hAnsiTheme="minorEastAsia" w:cstheme="minorEastAsia"/>
                <w:szCs w:val="21"/>
                <w:u w:val="single"/>
              </w:rPr>
              <w:t>月</w:t>
            </w:r>
            <w:r>
              <w:rPr>
                <w:rFonts w:hint="eastAsia" w:asciiTheme="minorEastAsia" w:hAnsiTheme="minorEastAsia" w:cstheme="minorEastAsia"/>
                <w:szCs w:val="21"/>
                <w:u w:val="single"/>
                <w:lang w:val="en-US" w:eastAsia="zh-CN"/>
              </w:rPr>
              <w:t>28</w:t>
            </w:r>
            <w:r>
              <w:rPr>
                <w:rFonts w:hint="eastAsia" w:asciiTheme="minorEastAsia" w:hAnsiTheme="minorEastAsia" w:cstheme="minorEastAsia"/>
                <w:szCs w:val="21"/>
                <w:u w:val="single"/>
              </w:rPr>
              <w:t>日17时00分</w:t>
            </w:r>
            <w:r>
              <w:rPr>
                <w:rFonts w:hint="eastAsia" w:asciiTheme="minorEastAsia" w:hAnsiTheme="minorEastAsia" w:cstheme="minorEastAsia"/>
                <w:szCs w:val="21"/>
              </w:rPr>
              <w:t xml:space="preserve"> </w:t>
            </w:r>
          </w:p>
          <w:p>
            <w:pPr>
              <w:rPr>
                <w:rFonts w:asciiTheme="minorEastAsia" w:hAnsiTheme="minorEastAsia" w:cstheme="minorEastAsia"/>
                <w:szCs w:val="21"/>
              </w:rPr>
            </w:pPr>
            <w:r>
              <w:rPr>
                <w:rFonts w:hint="eastAsia" w:asciiTheme="minorEastAsia" w:hAnsiTheme="minorEastAsia" w:cstheme="minorEastAsia"/>
                <w:szCs w:val="21"/>
              </w:rPr>
              <w:t>邮件发送。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5</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投标截止时间</w:t>
            </w:r>
          </w:p>
        </w:tc>
        <w:tc>
          <w:tcPr>
            <w:tcW w:w="5979" w:type="dxa"/>
            <w:noWrap/>
            <w:vAlign w:val="center"/>
          </w:tcPr>
          <w:p>
            <w:pPr>
              <w:rPr>
                <w:rFonts w:hint="eastAsia" w:asciiTheme="minorEastAsia" w:hAnsiTheme="minorEastAsia" w:eastAsiaTheme="minorEastAsia" w:cstheme="minorEastAsia"/>
                <w:szCs w:val="21"/>
                <w:lang w:eastAsia="zh-CN"/>
              </w:rPr>
            </w:pPr>
            <w:r>
              <w:rPr>
                <w:rFonts w:hint="eastAsia" w:asciiTheme="minorEastAsia" w:hAnsiTheme="minorEastAsia" w:cstheme="minorEastAsia"/>
                <w:szCs w:val="21"/>
                <w:u w:val="single"/>
                <w:lang w:val="en-US" w:eastAsia="zh-CN"/>
              </w:rPr>
              <w:t xml:space="preserve">    2024  </w:t>
            </w:r>
            <w:r>
              <w:rPr>
                <w:rFonts w:hint="eastAsia" w:asciiTheme="minorEastAsia" w:hAnsiTheme="minorEastAsia" w:cstheme="minorEastAsia"/>
                <w:szCs w:val="21"/>
              </w:rPr>
              <w:t>年</w:t>
            </w:r>
            <w:r>
              <w:rPr>
                <w:rFonts w:hint="eastAsia" w:asciiTheme="minorEastAsia" w:hAnsiTheme="minorEastAsia" w:cstheme="minorEastAsia"/>
                <w:szCs w:val="21"/>
                <w:u w:val="single"/>
                <w:lang w:val="en-US" w:eastAsia="zh-CN"/>
              </w:rPr>
              <w:t xml:space="preserve">  4  </w:t>
            </w:r>
            <w:r>
              <w:rPr>
                <w:rFonts w:hint="eastAsia" w:asciiTheme="minorEastAsia" w:hAnsiTheme="minorEastAsia" w:cstheme="minorEastAsia"/>
                <w:szCs w:val="21"/>
              </w:rPr>
              <w:t>月</w:t>
            </w:r>
            <w:r>
              <w:rPr>
                <w:rFonts w:hint="eastAsia" w:asciiTheme="minorEastAsia" w:hAnsiTheme="minorEastAsia" w:cstheme="minorEastAsia"/>
                <w:szCs w:val="21"/>
                <w:u w:val="single"/>
                <w:lang w:val="en-US" w:eastAsia="zh-CN"/>
              </w:rPr>
              <w:t xml:space="preserve">   29   </w:t>
            </w:r>
            <w:r>
              <w:rPr>
                <w:rFonts w:hint="eastAsia" w:asciiTheme="minorEastAsia" w:hAnsiTheme="minorEastAsia" w:cstheme="minorEastAsia"/>
                <w:szCs w:val="21"/>
              </w:rPr>
              <w:t>日</w:t>
            </w:r>
            <w:r>
              <w:rPr>
                <w:rFonts w:hint="eastAsia" w:asciiTheme="minorEastAsia" w:hAnsiTheme="minorEastAsia" w:cstheme="minorEastAsia"/>
                <w:szCs w:val="21"/>
                <w:u w:val="single"/>
              </w:rPr>
              <w:t>1</w:t>
            </w:r>
            <w:r>
              <w:rPr>
                <w:rFonts w:hint="eastAsia" w:asciiTheme="minorEastAsia" w:hAnsiTheme="minorEastAsia" w:cstheme="minorEastAsia"/>
                <w:szCs w:val="21"/>
                <w:u w:val="single"/>
                <w:lang w:val="en-US" w:eastAsia="zh-CN"/>
              </w:rPr>
              <w:t>1</w:t>
            </w:r>
            <w:bookmarkStart w:id="4" w:name="_GoBack"/>
            <w:bookmarkEnd w:id="4"/>
            <w:r>
              <w:rPr>
                <w:rFonts w:hint="eastAsia" w:asciiTheme="minorEastAsia" w:hAnsiTheme="minorEastAsia" w:cstheme="minorEastAsia"/>
                <w:szCs w:val="21"/>
              </w:rPr>
              <w:t>时</w:t>
            </w:r>
            <w:r>
              <w:rPr>
                <w:rFonts w:hint="eastAsia" w:asciiTheme="minorEastAsia" w:hAnsiTheme="minorEastAsia" w:cstheme="minorEastAsia"/>
                <w:szCs w:val="21"/>
                <w:u w:val="single"/>
              </w:rPr>
              <w:t>00</w:t>
            </w:r>
            <w:r>
              <w:rPr>
                <w:rFonts w:hint="eastAsia" w:asciiTheme="minorEastAsia" w:hAnsiTheme="minorEastAsia" w:cstheme="minorEastAsia"/>
                <w:szCs w:val="21"/>
              </w:rPr>
              <w:t>分</w:t>
            </w:r>
            <w:r>
              <w:rPr>
                <w:rFonts w:hint="eastAsia" w:asciiTheme="minorEastAsia" w:hAnsiTheme="minorEastAsia" w:cstheme="minorEastAsia"/>
                <w:szCs w:val="21"/>
                <w:lang w:eastAsia="zh-CN"/>
              </w:rPr>
              <w:t>，</w:t>
            </w:r>
            <w:r>
              <w:rPr>
                <w:rFonts w:hint="eastAsia" w:asciiTheme="minorEastAsia" w:hAnsiTheme="minorEastAsia" w:cstheme="minorEastAsia"/>
                <w:szCs w:val="21"/>
              </w:rPr>
              <w:t>投标文件递交地点（</w:t>
            </w:r>
            <w:r>
              <w:rPr>
                <w:rFonts w:hint="eastAsia" w:asciiTheme="minorEastAsia" w:hAnsiTheme="minorEastAsia" w:cstheme="minorEastAsia"/>
                <w:szCs w:val="21"/>
                <w:lang w:val="en-US" w:eastAsia="zh-CN"/>
              </w:rPr>
              <w:t>岳阳观盛投资发展有限公司4楼会议室</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hint="eastAsia"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6</w:t>
            </w:r>
          </w:p>
        </w:tc>
        <w:tc>
          <w:tcPr>
            <w:tcW w:w="1736" w:type="dxa"/>
            <w:noWrap/>
            <w:vAlign w:val="center"/>
          </w:tcPr>
          <w:p>
            <w:pPr>
              <w:jc w:val="center"/>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投标保证金</w:t>
            </w:r>
          </w:p>
        </w:tc>
        <w:tc>
          <w:tcPr>
            <w:tcW w:w="5979" w:type="dxa"/>
            <w:noWrap/>
            <w:vAlign w:val="center"/>
          </w:tcPr>
          <w:p>
            <w:pPr>
              <w:rPr>
                <w:rFonts w:hint="eastAsia" w:asciiTheme="minorEastAsia" w:hAnsiTheme="minorEastAsia" w:cstheme="minorEastAsia"/>
                <w:szCs w:val="21"/>
                <w:u w:val="single"/>
                <w:lang w:val="en-US" w:eastAsia="zh-CN"/>
              </w:rPr>
            </w:pPr>
            <w:r>
              <w:rPr>
                <w:rFonts w:hint="eastAsia" w:asciiTheme="minorEastAsia" w:hAnsiTheme="minorEastAsia" w:cstheme="minorEastAsia"/>
                <w:szCs w:val="21"/>
                <w:lang w:val="en-US" w:eastAsia="zh-CN"/>
              </w:rPr>
              <w:t>投标保证金金额：</w:t>
            </w:r>
            <w:r>
              <w:rPr>
                <w:rFonts w:hint="eastAsia" w:asciiTheme="minorEastAsia" w:hAnsiTheme="minorEastAsia" w:cstheme="minorEastAsia"/>
                <w:szCs w:val="21"/>
                <w:u w:val="single"/>
                <w:lang w:val="en-US" w:eastAsia="zh-CN"/>
              </w:rPr>
              <w:t>1000元（壹仟元）整</w:t>
            </w:r>
            <w:r>
              <w:rPr>
                <w:rFonts w:hint="eastAsia" w:asciiTheme="minorEastAsia" w:hAnsiTheme="minorEastAsia" w:cstheme="minorEastAsia"/>
                <w:szCs w:val="21"/>
                <w:u w:val="none"/>
                <w:lang w:val="en-US" w:eastAsia="zh-CN"/>
              </w:rPr>
              <w:t>，</w:t>
            </w:r>
            <w:r>
              <w:rPr>
                <w:rFonts w:hint="eastAsia" w:asciiTheme="minorEastAsia" w:hAnsiTheme="minorEastAsia" w:cstheme="minorEastAsia"/>
                <w:szCs w:val="21"/>
              </w:rPr>
              <w:t>缴纳方式：现金。</w:t>
            </w:r>
            <w:r>
              <w:rPr>
                <w:rFonts w:hint="eastAsia" w:asciiTheme="minorEastAsia" w:hAnsiTheme="minorEastAsia" w:cstheme="minorEastAsia"/>
                <w:szCs w:val="21"/>
                <w:lang w:val="en-US" w:eastAsia="zh-CN"/>
              </w:rPr>
              <w:t>开标时</w:t>
            </w:r>
            <w:r>
              <w:rPr>
                <w:rFonts w:hint="eastAsia" w:asciiTheme="minorEastAsia" w:hAnsiTheme="minorEastAsia" w:cstheme="minorEastAsia"/>
                <w:szCs w:val="21"/>
              </w:rPr>
              <w:t>投标单位以现金方式一次性足额缴纳。未中标单位投标保证金在确定中标人后3天内退还，不计利息。</w:t>
            </w:r>
          </w:p>
        </w:tc>
      </w:tr>
      <w:tr>
        <w:tblPrEx>
          <w:tblCellMar>
            <w:top w:w="0" w:type="dxa"/>
            <w:left w:w="108" w:type="dxa"/>
            <w:bottom w:w="0" w:type="dxa"/>
            <w:right w:w="108" w:type="dxa"/>
          </w:tblCellMar>
        </w:tblPrEx>
        <w:trPr>
          <w:trHeight w:val="595"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7</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开标时间、地点</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u w:val="single"/>
                <w:lang w:val="en-US" w:eastAsia="zh-CN"/>
              </w:rPr>
              <w:t xml:space="preserve">    2024  </w:t>
            </w:r>
            <w:r>
              <w:rPr>
                <w:rFonts w:hint="eastAsia" w:asciiTheme="minorEastAsia" w:hAnsiTheme="minorEastAsia" w:cstheme="minorEastAsia"/>
                <w:szCs w:val="21"/>
              </w:rPr>
              <w:t>年</w:t>
            </w:r>
            <w:r>
              <w:rPr>
                <w:rFonts w:hint="eastAsia" w:asciiTheme="minorEastAsia" w:hAnsiTheme="minorEastAsia" w:cstheme="minorEastAsia"/>
                <w:szCs w:val="21"/>
                <w:u w:val="single"/>
                <w:lang w:val="en-US" w:eastAsia="zh-CN"/>
              </w:rPr>
              <w:t xml:space="preserve">  4  </w:t>
            </w:r>
            <w:r>
              <w:rPr>
                <w:rFonts w:hint="eastAsia" w:asciiTheme="minorEastAsia" w:hAnsiTheme="minorEastAsia" w:cstheme="minorEastAsia"/>
                <w:szCs w:val="21"/>
              </w:rPr>
              <w:t>月</w:t>
            </w:r>
            <w:r>
              <w:rPr>
                <w:rFonts w:hint="eastAsia" w:asciiTheme="minorEastAsia" w:hAnsiTheme="minorEastAsia" w:cstheme="minorEastAsia"/>
                <w:szCs w:val="21"/>
                <w:u w:val="single"/>
                <w:lang w:val="en-US" w:eastAsia="zh-CN"/>
              </w:rPr>
              <w:t xml:space="preserve"> 29  </w:t>
            </w:r>
            <w:r>
              <w:rPr>
                <w:rFonts w:hint="eastAsia" w:asciiTheme="minorEastAsia" w:hAnsiTheme="minorEastAsia" w:cstheme="minorEastAsia"/>
                <w:szCs w:val="21"/>
              </w:rPr>
              <w:t>日</w:t>
            </w:r>
            <w:r>
              <w:rPr>
                <w:rFonts w:hint="eastAsia" w:asciiTheme="minorEastAsia" w:hAnsiTheme="minorEastAsia" w:cstheme="minorEastAsia"/>
                <w:szCs w:val="21"/>
                <w:u w:val="single"/>
              </w:rPr>
              <w:t>1</w:t>
            </w:r>
            <w:r>
              <w:rPr>
                <w:rFonts w:hint="eastAsia" w:asciiTheme="minorEastAsia" w:hAnsiTheme="minorEastAsia" w:cstheme="minorEastAsia"/>
                <w:szCs w:val="21"/>
                <w:u w:val="single"/>
                <w:lang w:val="en-US" w:eastAsia="zh-CN"/>
              </w:rPr>
              <w:t>1</w:t>
            </w:r>
            <w:r>
              <w:rPr>
                <w:rFonts w:hint="eastAsia" w:asciiTheme="minorEastAsia" w:hAnsiTheme="minorEastAsia" w:cstheme="minorEastAsia"/>
                <w:szCs w:val="21"/>
              </w:rPr>
              <w:t>时</w:t>
            </w:r>
            <w:r>
              <w:rPr>
                <w:rFonts w:hint="eastAsia" w:asciiTheme="minorEastAsia" w:hAnsiTheme="minorEastAsia" w:cstheme="minorEastAsia"/>
                <w:szCs w:val="21"/>
                <w:u w:val="single"/>
                <w:lang w:val="en-US" w:eastAsia="zh-CN"/>
              </w:rPr>
              <w:t>0</w:t>
            </w:r>
            <w:r>
              <w:rPr>
                <w:rFonts w:hint="eastAsia" w:asciiTheme="minorEastAsia" w:hAnsiTheme="minorEastAsia" w:cstheme="minorEastAsia"/>
                <w:szCs w:val="21"/>
                <w:u w:val="single"/>
              </w:rPr>
              <w:t>0</w:t>
            </w:r>
            <w:r>
              <w:rPr>
                <w:rFonts w:hint="eastAsia" w:asciiTheme="minorEastAsia" w:hAnsiTheme="minorEastAsia" w:cstheme="minorEastAsia"/>
                <w:szCs w:val="21"/>
              </w:rPr>
              <w:t>分</w:t>
            </w:r>
            <w:r>
              <w:rPr>
                <w:rFonts w:hint="eastAsia" w:asciiTheme="minorEastAsia" w:hAnsiTheme="minorEastAsia" w:cstheme="minorEastAsia"/>
                <w:szCs w:val="21"/>
                <w:lang w:eastAsia="zh-CN"/>
              </w:rPr>
              <w:t>。</w:t>
            </w:r>
            <w:r>
              <w:rPr>
                <w:rFonts w:hint="eastAsia" w:asciiTheme="minorEastAsia" w:hAnsiTheme="minorEastAsia" w:cstheme="minorEastAsia"/>
                <w:szCs w:val="21"/>
              </w:rPr>
              <w:t>开标地点（</w:t>
            </w:r>
            <w:r>
              <w:rPr>
                <w:rFonts w:hint="eastAsia" w:asciiTheme="minorEastAsia" w:hAnsiTheme="minorEastAsia" w:cstheme="minorEastAsia"/>
                <w:szCs w:val="21"/>
                <w:lang w:val="en-US" w:eastAsia="zh-CN"/>
              </w:rPr>
              <w:t>岳阳观盛投资发展有限公司4楼会议室</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8</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澄清和修改</w:t>
            </w:r>
          </w:p>
          <w:p>
            <w:pPr>
              <w:jc w:val="center"/>
              <w:rPr>
                <w:rFonts w:asciiTheme="minorEastAsia" w:hAnsiTheme="minorEastAsia" w:cstheme="minorEastAsia"/>
                <w:szCs w:val="21"/>
              </w:rPr>
            </w:pPr>
            <w:r>
              <w:rPr>
                <w:rFonts w:hint="eastAsia" w:asciiTheme="minorEastAsia" w:hAnsiTheme="minorEastAsia" w:cstheme="minorEastAsia"/>
                <w:szCs w:val="21"/>
              </w:rPr>
              <w:t>招标文件的</w:t>
            </w:r>
          </w:p>
          <w:p>
            <w:pPr>
              <w:jc w:val="center"/>
              <w:rPr>
                <w:rFonts w:asciiTheme="minorEastAsia" w:hAnsiTheme="minorEastAsia" w:cstheme="minorEastAsia"/>
                <w:szCs w:val="21"/>
              </w:rPr>
            </w:pPr>
            <w:r>
              <w:rPr>
                <w:rFonts w:hint="eastAsia" w:asciiTheme="minorEastAsia" w:hAnsiTheme="minorEastAsia" w:cstheme="minorEastAsia"/>
                <w:szCs w:val="21"/>
              </w:rPr>
              <w:t>方式</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在</w:t>
            </w:r>
            <w:r>
              <w:rPr>
                <w:rFonts w:hint="eastAsia" w:asciiTheme="minorEastAsia" w:hAnsiTheme="minorEastAsia" w:cstheme="minorEastAsia"/>
                <w:szCs w:val="21"/>
                <w:lang w:eastAsia="zh-CN"/>
              </w:rPr>
              <w:t>岳阳观盛投资发展有限公司</w:t>
            </w:r>
            <w:r>
              <w:rPr>
                <w:rFonts w:hint="eastAsia" w:asciiTheme="minorEastAsia" w:hAnsiTheme="minorEastAsia" w:cstheme="minorEastAsia"/>
                <w:szCs w:val="21"/>
              </w:rPr>
              <w:t>官网上发布。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9</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是否允许递交备选投标方案</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10</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签字和（或）盖章要求</w:t>
            </w:r>
          </w:p>
        </w:tc>
        <w:tc>
          <w:tcPr>
            <w:tcW w:w="5979"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投标文件应当并加盖投标人的单位公章。投标人加盖的单位公章与其营业执照的单位名称应当一致。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1</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投标文件份数</w:t>
            </w:r>
          </w:p>
        </w:tc>
        <w:tc>
          <w:tcPr>
            <w:tcW w:w="5979"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中标单位在领取中标通知书之前，需提供三套完整的纸质投标文件用于备案。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2</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装订要求</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lang w:val="en-US" w:eastAsia="zh-CN"/>
              </w:rPr>
              <w:t>装订</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3</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是否退还投标</w:t>
            </w:r>
          </w:p>
          <w:p>
            <w:pPr>
              <w:jc w:val="center"/>
              <w:rPr>
                <w:rFonts w:asciiTheme="minorEastAsia" w:hAnsiTheme="minorEastAsia" w:cstheme="minorEastAsia"/>
                <w:szCs w:val="21"/>
              </w:rPr>
            </w:pPr>
            <w:r>
              <w:rPr>
                <w:rFonts w:hint="eastAsia" w:asciiTheme="minorEastAsia" w:hAnsiTheme="minorEastAsia" w:cstheme="minorEastAsia"/>
                <w:szCs w:val="21"/>
              </w:rPr>
              <w:t>文件</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4</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评标委员会的      组建</w:t>
            </w:r>
          </w:p>
        </w:tc>
        <w:tc>
          <w:tcPr>
            <w:tcW w:w="5979"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评标委员会由</w:t>
            </w:r>
            <w:r>
              <w:rPr>
                <w:rFonts w:hint="eastAsia" w:asciiTheme="minorEastAsia" w:hAnsiTheme="minorEastAsia" w:cstheme="minorEastAsia"/>
                <w:szCs w:val="21"/>
                <w:lang w:val="en-US" w:eastAsia="zh-CN"/>
              </w:rPr>
              <w:t>公司工程管理部门</w:t>
            </w:r>
            <w:r>
              <w:rPr>
                <w:rFonts w:hint="eastAsia" w:asciiTheme="minorEastAsia" w:hAnsiTheme="minorEastAsia" w:cstheme="minorEastAsia"/>
                <w:szCs w:val="21"/>
              </w:rPr>
              <w:t>组成，并接受有效投标人现场监督，当场唱标登记。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5</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中标候选人排序和确定中标人方式</w:t>
            </w:r>
          </w:p>
        </w:tc>
        <w:tc>
          <w:tcPr>
            <w:tcW w:w="5979"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根据投标人报价确定排序，投标报价最低者为第一名，确定为中标单位。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6</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履约担保</w:t>
            </w:r>
          </w:p>
        </w:tc>
        <w:tc>
          <w:tcPr>
            <w:tcW w:w="5979" w:type="dxa"/>
            <w:noWrap/>
            <w:vAlign w:val="center"/>
          </w:tcPr>
          <w:p>
            <w:pPr>
              <w:ind w:firstLine="420" w:firstLineChars="200"/>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9"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7</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投标报价</w:t>
            </w:r>
          </w:p>
        </w:tc>
        <w:tc>
          <w:tcPr>
            <w:tcW w:w="5979" w:type="dxa"/>
            <w:noWrap/>
            <w:vAlign w:val="center"/>
          </w:tcPr>
          <w:p>
            <w:pPr>
              <w:pStyle w:val="12"/>
              <w:spacing w:line="320" w:lineRule="exact"/>
              <w:rPr>
                <w:rFonts w:asciiTheme="minorEastAsia" w:hAnsiTheme="minorEastAsia" w:cstheme="minorEastAsia"/>
                <w:b/>
                <w:bCs/>
                <w:color w:val="0000FF"/>
                <w:szCs w:val="21"/>
              </w:rPr>
            </w:pPr>
            <w:r>
              <w:rPr>
                <w:rFonts w:hint="eastAsia" w:asciiTheme="minorEastAsia" w:hAnsiTheme="minorEastAsia" w:cstheme="minorEastAsia"/>
                <w:szCs w:val="21"/>
              </w:rPr>
              <w:t xml:space="preserve">总价报价最低者确定为中标单位。 </w:t>
            </w:r>
          </w:p>
          <w:p>
            <w:pPr>
              <w:pStyle w:val="12"/>
              <w:spacing w:line="320" w:lineRule="exact"/>
              <w:rPr>
                <w:rFonts w:asciiTheme="minorEastAsia" w:hAnsiTheme="minorEastAsia" w:cstheme="minorEastAsia"/>
              </w:rPr>
            </w:pPr>
            <w:bookmarkStart w:id="3" w:name="_Hlk67243980"/>
            <w:r>
              <w:rPr>
                <w:rFonts w:hint="eastAsia" w:asciiTheme="minorEastAsia" w:hAnsiTheme="minorEastAsia" w:cstheme="minorEastAsia"/>
              </w:rPr>
              <w:t>因投标人恶意低价中标，招标人有权要求投标人按中标价包干完成招标中所有</w:t>
            </w:r>
            <w:r>
              <w:rPr>
                <w:rFonts w:hint="eastAsia" w:asciiTheme="minorEastAsia" w:hAnsiTheme="minorEastAsia" w:cstheme="minorEastAsia"/>
                <w:lang w:val="en-US" w:eastAsia="zh-CN"/>
              </w:rPr>
              <w:t>内容</w:t>
            </w:r>
            <w:r>
              <w:rPr>
                <w:rFonts w:hint="eastAsia" w:asciiTheme="minorEastAsia" w:hAnsiTheme="minorEastAsia" w:cstheme="minorEastAsia"/>
              </w:rPr>
              <w:t>，否则，招标人有权取消合同</w:t>
            </w:r>
            <w:r>
              <w:rPr>
                <w:rFonts w:hint="eastAsia" w:asciiTheme="minorEastAsia" w:hAnsiTheme="minorEastAsia" w:cstheme="minorEastAsia"/>
                <w:lang w:val="en-US" w:eastAsia="zh-CN"/>
              </w:rPr>
              <w:t>并扣除投标保证金</w:t>
            </w:r>
            <w:r>
              <w:rPr>
                <w:rFonts w:hint="eastAsia" w:asciiTheme="minorEastAsia" w:hAnsiTheme="minorEastAsia" w:cstheme="minorEastAsia"/>
              </w:rPr>
              <w:t>。</w:t>
            </w:r>
          </w:p>
          <w:bookmarkEnd w:id="3"/>
          <w:p>
            <w:pPr>
              <w:pStyle w:val="12"/>
              <w:spacing w:line="320" w:lineRule="exact"/>
              <w:rPr>
                <w:rFonts w:asciiTheme="minorEastAsia" w:hAnsiTheme="minorEastAsia" w:cstheme="minorEastAsia"/>
                <w:strike/>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8</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是否要求投标人在递交电子投标文件时</w:t>
            </w:r>
          </w:p>
        </w:tc>
        <w:tc>
          <w:tcPr>
            <w:tcW w:w="5979" w:type="dxa"/>
            <w:noWrap/>
            <w:vAlign w:val="center"/>
          </w:tcPr>
          <w:p>
            <w:pPr>
              <w:rPr>
                <w:rFonts w:asciiTheme="minorEastAsia" w:hAnsiTheme="minorEastAsia" w:cstheme="minorEastAsia"/>
                <w:color w:val="0000FF"/>
                <w:szCs w:val="21"/>
              </w:rPr>
            </w:pPr>
            <w:r>
              <w:rPr>
                <w:rFonts w:hint="eastAsia" w:asciiTheme="minorEastAsia" w:hAnsiTheme="minorEastAsia" w:cstheme="minorEastAsia"/>
                <w:szCs w:val="21"/>
              </w:rPr>
              <w:t>中标人需提供投标文件电子版一套。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9</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中标公示</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中标候选人在</w:t>
            </w:r>
            <w:r>
              <w:rPr>
                <w:rFonts w:hint="eastAsia" w:asciiTheme="minorEastAsia" w:hAnsiTheme="minorEastAsia" w:cstheme="minorEastAsia"/>
                <w:szCs w:val="21"/>
                <w:lang w:val="en-US" w:eastAsia="zh-CN"/>
              </w:rPr>
              <w:t>岳阳观盛投资发展有限公司</w:t>
            </w:r>
            <w:r>
              <w:rPr>
                <w:rFonts w:hint="eastAsia" w:asciiTheme="minorEastAsia" w:hAnsiTheme="minorEastAsia" w:cstheme="minorEastAsia"/>
                <w:szCs w:val="21"/>
              </w:rPr>
              <w:t>官网公示。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20</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监  督</w:t>
            </w:r>
          </w:p>
        </w:tc>
        <w:tc>
          <w:tcPr>
            <w:tcW w:w="5979" w:type="dxa"/>
            <w:noWrap/>
            <w:vAlign w:val="center"/>
          </w:tcPr>
          <w:p>
            <w:pPr>
              <w:ind w:left="-103" w:leftChars="-49" w:firstLine="422" w:firstLineChars="201"/>
              <w:rPr>
                <w:rFonts w:asciiTheme="minorEastAsia" w:hAnsiTheme="minorEastAsia" w:cstheme="minorEastAsia"/>
                <w:color w:val="0000FF"/>
                <w:szCs w:val="21"/>
              </w:rPr>
            </w:pPr>
            <w:r>
              <w:rPr>
                <w:rFonts w:hint="eastAsia" w:asciiTheme="minorEastAsia" w:hAnsiTheme="minorEastAsia" w:cstheme="minorEastAsia"/>
                <w:szCs w:val="21"/>
              </w:rPr>
              <w:t>本项目的招标投标活动及其相关当事人接受有管辖权的建设工程招标投标行政监督部门依法实施的监督。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w:t>
            </w:r>
            <w:r>
              <w:rPr>
                <w:rFonts w:hint="eastAsia" w:asciiTheme="minorEastAsia" w:hAnsiTheme="minorEastAsia" w:cstheme="minorEastAsia"/>
                <w:szCs w:val="21"/>
                <w:lang w:val="en-US" w:eastAsia="zh-CN"/>
              </w:rPr>
              <w:t>1</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rPr>
              <w:t>其它</w:t>
            </w:r>
          </w:p>
        </w:tc>
        <w:tc>
          <w:tcPr>
            <w:tcW w:w="5979" w:type="dxa"/>
            <w:noWrap/>
            <w:vAlign w:val="center"/>
          </w:tcPr>
          <w:p>
            <w:pPr>
              <w:widowControl/>
              <w:jc w:val="left"/>
              <w:rPr>
                <w:rFonts w:asciiTheme="minorEastAsia" w:hAnsiTheme="minorEastAsia" w:cstheme="minorEastAsia"/>
                <w:szCs w:val="21"/>
              </w:rPr>
            </w:pPr>
            <w:r>
              <w:rPr>
                <w:rFonts w:hint="eastAsia" w:asciiTheme="minorEastAsia" w:hAnsiTheme="minorEastAsia" w:cstheme="minorEastAsia"/>
                <w:szCs w:val="21"/>
              </w:rPr>
              <w:t>中标人须自觉接受招标人公司现行管理制度。</w:t>
            </w:r>
          </w:p>
        </w:tc>
      </w:tr>
    </w:tbl>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pStyle w:val="2"/>
        <w:rPr>
          <w:rFonts w:hint="eastAsia" w:ascii="宋体" w:hAnsi="宋体" w:cs="宋体"/>
          <w:b/>
          <w:sz w:val="36"/>
          <w:szCs w:val="36"/>
        </w:rPr>
      </w:pPr>
    </w:p>
    <w:p>
      <w:pPr>
        <w:pStyle w:val="2"/>
        <w:rPr>
          <w:rFonts w:hint="eastAsia" w:ascii="宋体" w:hAnsi="宋体" w:cs="宋体"/>
          <w:b/>
          <w:sz w:val="36"/>
          <w:szCs w:val="36"/>
        </w:rPr>
      </w:pPr>
    </w:p>
    <w:p>
      <w:pPr>
        <w:pStyle w:val="2"/>
        <w:rPr>
          <w:rFonts w:hint="eastAsia" w:ascii="宋体" w:hAnsi="宋体" w:cs="宋体"/>
          <w:b/>
          <w:sz w:val="36"/>
          <w:szCs w:val="36"/>
        </w:rPr>
      </w:pPr>
    </w:p>
    <w:p>
      <w:pPr>
        <w:pStyle w:val="2"/>
        <w:rPr>
          <w:rFonts w:hint="eastAsia" w:ascii="宋体" w:hAnsi="宋体" w:cs="宋体"/>
          <w:b/>
          <w:sz w:val="36"/>
          <w:szCs w:val="36"/>
        </w:rPr>
      </w:pPr>
    </w:p>
    <w:p>
      <w:pPr>
        <w:pStyle w:val="2"/>
        <w:rPr>
          <w:rFonts w:hint="eastAsia" w:ascii="宋体" w:hAnsi="宋体" w:cs="宋体"/>
          <w:b/>
          <w:sz w:val="36"/>
          <w:szCs w:val="36"/>
        </w:rPr>
      </w:pPr>
    </w:p>
    <w:p>
      <w:pPr>
        <w:spacing w:line="360" w:lineRule="auto"/>
        <w:jc w:val="both"/>
        <w:rPr>
          <w:rFonts w:hint="eastAsia" w:ascii="宋体" w:hAnsi="宋体" w:cs="宋体"/>
          <w:b/>
          <w:sz w:val="36"/>
          <w:szCs w:val="36"/>
        </w:rPr>
      </w:pPr>
    </w:p>
    <w:p>
      <w:pPr>
        <w:pStyle w:val="2"/>
        <w:rPr>
          <w:rFonts w:hint="eastAsia"/>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ascii="宋体" w:hAnsi="宋体" w:cs="宋体"/>
          <w:b/>
          <w:sz w:val="36"/>
          <w:szCs w:val="36"/>
        </w:rPr>
      </w:pPr>
      <w:r>
        <w:rPr>
          <w:rFonts w:hint="eastAsia" w:ascii="宋体" w:hAnsi="宋体" w:cs="宋体"/>
          <w:b/>
          <w:sz w:val="36"/>
          <w:szCs w:val="36"/>
        </w:rPr>
        <w:t>第三章 投标文件格式</w:t>
      </w: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widowControl/>
        <w:spacing w:before="312" w:line="360" w:lineRule="auto"/>
        <w:jc w:val="center"/>
        <w:rPr>
          <w:rFonts w:ascii="宋体" w:hAnsi="宋体" w:cs="宋体"/>
          <w:kern w:val="0"/>
          <w:sz w:val="44"/>
          <w:szCs w:val="44"/>
        </w:rPr>
      </w:pPr>
      <w:r>
        <w:rPr>
          <w:rFonts w:hint="eastAsia" w:ascii="宋体" w:hAnsi="宋体" w:cs="宋体"/>
          <w:kern w:val="0"/>
          <w:sz w:val="44"/>
          <w:szCs w:val="44"/>
        </w:rPr>
        <w:t>投  标  文  件</w:t>
      </w:r>
    </w:p>
    <w:p>
      <w:pPr>
        <w:pStyle w:val="9"/>
        <w:rPr>
          <w:rFonts w:hAnsi="宋体" w:cs="宋体"/>
          <w:szCs w:val="28"/>
        </w:rPr>
      </w:pPr>
    </w:p>
    <w:p>
      <w:pPr>
        <w:pStyle w:val="9"/>
        <w:ind w:left="0" w:leftChars="0" w:firstLine="0" w:firstLineChars="0"/>
        <w:rPr>
          <w:rFonts w:hAnsi="宋体" w:cs="宋体"/>
          <w:szCs w:val="28"/>
        </w:rPr>
      </w:pPr>
    </w:p>
    <w:p>
      <w:pPr>
        <w:pStyle w:val="9"/>
        <w:ind w:firstLine="0" w:firstLineChars="0"/>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spacing w:line="360" w:lineRule="auto"/>
        <w:jc w:val="left"/>
        <w:rPr>
          <w:rFonts w:ascii="宋体" w:hAnsi="宋体" w:cs="宋体"/>
          <w:sz w:val="18"/>
          <w:szCs w:val="18"/>
        </w:rPr>
      </w:pPr>
    </w:p>
    <w:p>
      <w:pPr>
        <w:widowControl/>
        <w:spacing w:line="360" w:lineRule="auto"/>
        <w:jc w:val="left"/>
        <w:rPr>
          <w:rFonts w:ascii="宋体" w:hAnsi="宋体" w:cs="宋体"/>
          <w:kern w:val="0"/>
          <w:sz w:val="28"/>
          <w:szCs w:val="28"/>
        </w:rPr>
      </w:pPr>
      <w:r>
        <w:rPr>
          <w:rFonts w:hint="eastAsia" w:ascii="宋体" w:hAnsi="宋体" w:cs="宋体"/>
          <w:kern w:val="0"/>
          <w:sz w:val="24"/>
          <w:szCs w:val="28"/>
        </w:rPr>
        <w:t xml:space="preserve">  </w:t>
      </w:r>
      <w:r>
        <w:rPr>
          <w:rFonts w:hint="eastAsia" w:ascii="宋体" w:hAnsi="宋体" w:cs="宋体"/>
          <w:kern w:val="0"/>
          <w:sz w:val="28"/>
          <w:szCs w:val="28"/>
        </w:rPr>
        <w:t>投标人：</w:t>
      </w:r>
      <w:r>
        <w:rPr>
          <w:rFonts w:hint="eastAsia" w:ascii="宋体" w:hAnsi="宋体" w:cs="宋体"/>
          <w:kern w:val="0"/>
          <w:sz w:val="28"/>
          <w:szCs w:val="28"/>
          <w:u w:val="single"/>
        </w:rPr>
        <w:t xml:space="preserve">                                   </w:t>
      </w:r>
      <w:r>
        <w:rPr>
          <w:rFonts w:hint="eastAsia" w:ascii="宋体" w:hAnsi="宋体" w:cs="宋体"/>
          <w:kern w:val="0"/>
          <w:sz w:val="28"/>
          <w:szCs w:val="28"/>
        </w:rPr>
        <w:t>（盖单位章）</w:t>
      </w:r>
    </w:p>
    <w:p>
      <w:pPr>
        <w:widowControl/>
        <w:spacing w:line="360" w:lineRule="auto"/>
        <w:jc w:val="center"/>
        <w:rPr>
          <w:rFonts w:ascii="宋体" w:hAnsi="宋体" w:cs="宋体"/>
          <w:kern w:val="0"/>
          <w:sz w:val="28"/>
          <w:szCs w:val="28"/>
        </w:rPr>
      </w:pPr>
      <w:r>
        <w:rPr>
          <w:rFonts w:hint="eastAsia" w:ascii="宋体" w:hAnsi="宋体" w:cs="宋体"/>
          <w:kern w:val="0"/>
          <w:sz w:val="28"/>
          <w:szCs w:val="28"/>
        </w:rPr>
        <w:t>法定代表人或其委托代理人：</w:t>
      </w:r>
      <w:r>
        <w:rPr>
          <w:rFonts w:hint="eastAsia" w:ascii="宋体" w:hAnsi="宋体" w:cs="宋体"/>
          <w:kern w:val="0"/>
          <w:sz w:val="28"/>
          <w:szCs w:val="28"/>
          <w:u w:val="single"/>
        </w:rPr>
        <w:t xml:space="preserve">                 </w:t>
      </w:r>
      <w:r>
        <w:rPr>
          <w:rFonts w:hint="eastAsia" w:ascii="宋体" w:hAnsi="宋体" w:cs="宋体"/>
          <w:kern w:val="0"/>
          <w:sz w:val="28"/>
          <w:szCs w:val="28"/>
        </w:rPr>
        <w:t>（签字或盖章）</w:t>
      </w:r>
    </w:p>
    <w:p>
      <w:pPr>
        <w:widowControl/>
        <w:spacing w:before="156" w:after="312" w:line="360" w:lineRule="auto"/>
        <w:jc w:val="center"/>
        <w:rPr>
          <w:rFonts w:hAnsi="宋体" w:cs="宋体"/>
          <w:szCs w:val="28"/>
        </w:rPr>
      </w:pPr>
      <w:r>
        <w:rPr>
          <w:rFonts w:hint="eastAsia" w:ascii="宋体" w:hAnsi="宋体" w:cs="宋体"/>
          <w:kern w:val="0"/>
          <w:sz w:val="28"/>
          <w:szCs w:val="28"/>
          <w:u w:val="single"/>
        </w:rPr>
        <w:t xml:space="preserve">        </w:t>
      </w:r>
      <w:r>
        <w:rPr>
          <w:rFonts w:hint="eastAsia" w:ascii="宋体" w:hAnsi="宋体" w:cs="宋体"/>
          <w:kern w:val="0"/>
          <w:sz w:val="28"/>
          <w:szCs w:val="28"/>
        </w:rPr>
        <w:t>年</w:t>
      </w:r>
      <w:r>
        <w:rPr>
          <w:rFonts w:hint="eastAsia" w:ascii="宋体" w:hAnsi="宋体" w:cs="宋体"/>
          <w:kern w:val="0"/>
          <w:sz w:val="28"/>
          <w:szCs w:val="28"/>
          <w:u w:val="single"/>
        </w:rPr>
        <w:t xml:space="preserve">         </w:t>
      </w:r>
      <w:r>
        <w:rPr>
          <w:rFonts w:hint="eastAsia" w:ascii="宋体" w:hAnsi="宋体" w:cs="宋体"/>
          <w:kern w:val="0"/>
          <w:sz w:val="28"/>
          <w:szCs w:val="28"/>
        </w:rPr>
        <w:t>月</w:t>
      </w:r>
      <w:r>
        <w:rPr>
          <w:rFonts w:hint="eastAsia" w:ascii="宋体" w:hAnsi="宋体" w:cs="宋体"/>
          <w:kern w:val="0"/>
          <w:sz w:val="28"/>
          <w:szCs w:val="28"/>
          <w:u w:val="single"/>
        </w:rPr>
        <w:t xml:space="preserve">         </w:t>
      </w:r>
      <w:r>
        <w:rPr>
          <w:rFonts w:hint="eastAsia" w:ascii="宋体" w:hAnsi="宋体" w:cs="宋体"/>
          <w:kern w:val="0"/>
          <w:sz w:val="28"/>
          <w:szCs w:val="28"/>
        </w:rPr>
        <w:t>日</w:t>
      </w:r>
    </w:p>
    <w:p>
      <w:pPr>
        <w:adjustRightInd w:val="0"/>
        <w:snapToGrid w:val="0"/>
        <w:spacing w:line="360" w:lineRule="auto"/>
        <w:jc w:val="both"/>
        <w:outlineLvl w:val="0"/>
        <w:rPr>
          <w:rFonts w:hint="eastAsia" w:ascii="黑体" w:eastAsia="黑体"/>
          <w:sz w:val="32"/>
          <w:szCs w:val="32"/>
        </w:rPr>
      </w:pPr>
    </w:p>
    <w:p>
      <w:pPr>
        <w:adjustRightInd w:val="0"/>
        <w:snapToGrid w:val="0"/>
        <w:spacing w:line="360" w:lineRule="auto"/>
        <w:jc w:val="center"/>
        <w:outlineLvl w:val="0"/>
        <w:rPr>
          <w:rFonts w:ascii="仿宋_GB2312" w:hAnsi="宋体" w:eastAsia="仿宋_GB2312"/>
          <w:sz w:val="24"/>
        </w:rPr>
      </w:pPr>
      <w:r>
        <w:rPr>
          <w:rFonts w:hint="eastAsia" w:ascii="黑体" w:eastAsia="黑体"/>
          <w:sz w:val="32"/>
          <w:szCs w:val="32"/>
        </w:rPr>
        <w:t>一、</w:t>
      </w:r>
      <w:r>
        <w:rPr>
          <w:rFonts w:hint="eastAsia" w:ascii="黑体" w:hAnsi="宋体" w:eastAsia="黑体"/>
          <w:sz w:val="32"/>
          <w:szCs w:val="32"/>
        </w:rPr>
        <w:t>投标</w:t>
      </w:r>
      <w:r>
        <w:rPr>
          <w:rFonts w:hint="eastAsia" w:ascii="黑体" w:hAnsi="宋体" w:eastAsia="黑体"/>
          <w:sz w:val="32"/>
          <w:szCs w:val="32"/>
          <w:lang w:val="en-US" w:eastAsia="zh-CN"/>
        </w:rPr>
        <w:t>函</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致</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(招标人)：</w:t>
      </w:r>
    </w:p>
    <w:p>
      <w:pPr>
        <w:adjustRightInd w:val="0"/>
        <w:snapToGrid w:val="0"/>
        <w:spacing w:line="360" w:lineRule="auto"/>
        <w:ind w:firstLine="560" w:firstLineChars="200"/>
        <w:rPr>
          <w:rFonts w:ascii="宋体" w:hAnsi="宋体" w:eastAsia="宋体" w:cs="宋体"/>
          <w:sz w:val="28"/>
          <w:szCs w:val="28"/>
        </w:rPr>
      </w:pPr>
      <w:r>
        <w:rPr>
          <w:rFonts w:hint="eastAsia" w:ascii="宋体" w:hAnsi="宋体" w:eastAsia="宋体" w:cs="宋体"/>
          <w:sz w:val="28"/>
          <w:szCs w:val="28"/>
        </w:rPr>
        <w:t>我方已仔细研究了</w:t>
      </w:r>
      <w:r>
        <w:rPr>
          <w:rFonts w:hint="eastAsia" w:ascii="宋体" w:hAnsi="宋体" w:eastAsia="宋体" w:cs="宋体"/>
          <w:sz w:val="28"/>
          <w:szCs w:val="28"/>
          <w:u w:val="single"/>
        </w:rPr>
        <w:t xml:space="preserve">                 (</w:t>
      </w:r>
      <w:r>
        <w:rPr>
          <w:rFonts w:hint="eastAsia" w:ascii="宋体" w:hAnsi="宋体" w:eastAsia="宋体" w:cs="宋体"/>
          <w:sz w:val="28"/>
          <w:szCs w:val="28"/>
        </w:rPr>
        <w:t>项目名称)的招标文件的全部内容，知悉参加投标的风险，我方承诺接受招标文件的全部条款且无任何异议。</w:t>
      </w:r>
    </w:p>
    <w:p>
      <w:pPr>
        <w:pStyle w:val="6"/>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一、我方同意在招标文件中规定的提交首次投标文件截止时间起</w:t>
      </w:r>
      <w:r>
        <w:rPr>
          <w:rFonts w:hint="eastAsia" w:hAnsi="宋体" w:eastAsia="宋体" w:cs="宋体"/>
          <w:sz w:val="28"/>
          <w:szCs w:val="28"/>
          <w:u w:val="single"/>
        </w:rPr>
        <w:t xml:space="preserve"> 90 </w:t>
      </w:r>
      <w:r>
        <w:rPr>
          <w:rFonts w:hint="eastAsia" w:hAnsi="宋体" w:eastAsia="宋体" w:cs="宋体"/>
          <w:sz w:val="28"/>
          <w:szCs w:val="28"/>
        </w:rPr>
        <w:t>日内(投标文件有效期)遵守本投标文件中的承诺且在此期限期满之前均具有法律约束力。</w:t>
      </w:r>
    </w:p>
    <w:p>
      <w:pPr>
        <w:pStyle w:val="6"/>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二、我方提交投标文件正本一份和副本一式</w:t>
      </w:r>
      <w:r>
        <w:rPr>
          <w:rFonts w:hint="eastAsia" w:hAnsi="宋体" w:eastAsia="宋体" w:cs="宋体"/>
          <w:sz w:val="28"/>
          <w:szCs w:val="28"/>
          <w:u w:val="single"/>
        </w:rPr>
        <w:t xml:space="preserve">  二  </w:t>
      </w:r>
      <w:r>
        <w:rPr>
          <w:rFonts w:hint="eastAsia" w:hAnsi="宋体" w:eastAsia="宋体" w:cs="宋体"/>
          <w:sz w:val="28"/>
          <w:szCs w:val="28"/>
        </w:rPr>
        <w:t>份，并保证投标文件提供的数据和材料是真实、准确的。否则，愿承担《中华人民共和国政府招标法》</w:t>
      </w:r>
      <w:r>
        <w:rPr>
          <w:rFonts w:hint="eastAsia" w:hAnsi="宋体" w:eastAsia="宋体" w:cs="宋体"/>
          <w:bCs/>
          <w:sz w:val="28"/>
          <w:szCs w:val="28"/>
        </w:rPr>
        <w:t>第七十七条规定的法律责任。</w:t>
      </w:r>
    </w:p>
    <w:p>
      <w:pPr>
        <w:pStyle w:val="6"/>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三、我方愿意向贵方提供任何与本项招标有关的数据、情况和技术资料。若贵方需要，我方愿意提供我方作出的一切承诺的证明材料。</w:t>
      </w:r>
    </w:p>
    <w:p>
      <w:pPr>
        <w:pStyle w:val="6"/>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四、我方愿意按招标文件规定和招标小组要求重新提交投标文件和最后报价。</w:t>
      </w:r>
    </w:p>
    <w:p>
      <w:pPr>
        <w:pStyle w:val="6"/>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五、我方承诺遵守《中华人民共和国政府招标法》的有关规定，保证在获得成交资格后，按照招标文件确定的事项签订招标合同，履行双方所签订的合同，并承担合同规定的责任和义务。</w:t>
      </w:r>
    </w:p>
    <w:p>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附件1：法定代表人身份证明(法定代表人参加招标)</w:t>
      </w:r>
    </w:p>
    <w:p>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附件2：法定代表人授权书(委托代理人参加招标)</w:t>
      </w:r>
    </w:p>
    <w:p>
      <w:pPr>
        <w:pStyle w:val="6"/>
        <w:adjustRightInd w:val="0"/>
        <w:snapToGrid w:val="0"/>
        <w:spacing w:line="360" w:lineRule="auto"/>
        <w:rPr>
          <w:rFonts w:hAnsi="宋体" w:eastAsia="宋体" w:cs="宋体"/>
          <w:sz w:val="28"/>
          <w:szCs w:val="28"/>
        </w:rPr>
      </w:pPr>
      <w:r>
        <w:rPr>
          <w:rFonts w:hint="eastAsia" w:hAnsi="宋体" w:eastAsia="宋体" w:cs="宋体"/>
          <w:sz w:val="28"/>
          <w:szCs w:val="28"/>
        </w:rPr>
        <w:t>投标人名称(盖单位章)：</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法定代表人或其委托代理人 (签字)：</w:t>
      </w:r>
      <w:r>
        <w:rPr>
          <w:rFonts w:hint="eastAsia" w:ascii="宋体" w:hAnsi="宋体" w:eastAsia="宋体" w:cs="宋体"/>
          <w:sz w:val="28"/>
          <w:szCs w:val="28"/>
          <w:u w:val="single"/>
        </w:rPr>
        <w:t xml:space="preserve">            </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日期：</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pPr>
        <w:spacing w:line="360" w:lineRule="auto"/>
        <w:rPr>
          <w:rFonts w:ascii="宋体" w:hAnsi="宋体" w:cs="宋体"/>
          <w:b/>
          <w:bCs/>
          <w:sz w:val="24"/>
        </w:rPr>
        <w:sectPr>
          <w:pgSz w:w="11850" w:h="16783"/>
          <w:pgMar w:top="1440" w:right="1800" w:bottom="1440" w:left="1800" w:header="851" w:footer="992" w:gutter="0"/>
          <w:cols w:space="720" w:num="1"/>
          <w:docGrid w:linePitch="312" w:charSpace="0"/>
        </w:sectPr>
      </w:pPr>
    </w:p>
    <w:p>
      <w:pPr>
        <w:spacing w:line="360" w:lineRule="auto"/>
        <w:rPr>
          <w:rFonts w:ascii="宋体" w:hAnsi="宋体" w:cs="宋体"/>
          <w:b/>
          <w:sz w:val="24"/>
        </w:rPr>
      </w:pPr>
      <w:r>
        <w:rPr>
          <w:rFonts w:hint="eastAsia" w:ascii="宋体" w:hAnsi="宋体" w:cs="宋体"/>
          <w:b/>
          <w:bCs/>
          <w:sz w:val="24"/>
        </w:rPr>
        <w:t>附件1、法定代表人身份证明</w:t>
      </w:r>
    </w:p>
    <w:p>
      <w:pPr>
        <w:spacing w:line="480" w:lineRule="auto"/>
        <w:jc w:val="left"/>
        <w:rPr>
          <w:rFonts w:ascii="宋体" w:hAnsi="宋体" w:cs="宋体"/>
        </w:rPr>
      </w:pPr>
    </w:p>
    <w:p>
      <w:pPr>
        <w:widowControl/>
        <w:topLinePunct/>
        <w:spacing w:line="480" w:lineRule="auto"/>
        <w:ind w:firstLine="420"/>
        <w:rPr>
          <w:rFonts w:ascii="宋体" w:hAnsi="宋体" w:cs="宋体"/>
          <w:kern w:val="0"/>
          <w:szCs w:val="21"/>
          <w:u w:val="single"/>
        </w:rPr>
      </w:pPr>
      <w:r>
        <w:rPr>
          <w:rFonts w:hint="eastAsia" w:ascii="宋体" w:hAnsi="宋体" w:cs="宋体"/>
          <w:kern w:val="0"/>
          <w:szCs w:val="21"/>
        </w:rPr>
        <w:t>投标人名称：</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单位性质：</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成立时间：</w:t>
      </w: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widowControl/>
        <w:topLinePunct/>
        <w:spacing w:line="480" w:lineRule="auto"/>
        <w:ind w:firstLine="420"/>
        <w:rPr>
          <w:rFonts w:ascii="宋体" w:hAnsi="宋体" w:cs="宋体"/>
          <w:kern w:val="0"/>
          <w:szCs w:val="21"/>
        </w:rPr>
      </w:pPr>
      <w:r>
        <w:rPr>
          <w:rFonts w:hint="eastAsia" w:ascii="宋体" w:hAnsi="宋体" w:cs="宋体"/>
          <w:kern w:val="0"/>
          <w:szCs w:val="21"/>
        </w:rPr>
        <w:t>经营期限：</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姓名：</w:t>
      </w:r>
      <w:r>
        <w:rPr>
          <w:rFonts w:hint="eastAsia" w:ascii="宋体" w:hAnsi="宋体" w:cs="宋体"/>
          <w:kern w:val="0"/>
          <w:szCs w:val="21"/>
          <w:u w:val="single"/>
        </w:rPr>
        <w:t xml:space="preserve">         </w:t>
      </w:r>
      <w:r>
        <w:rPr>
          <w:rFonts w:hint="eastAsia" w:ascii="宋体" w:hAnsi="宋体" w:cs="宋体"/>
          <w:kern w:val="0"/>
          <w:szCs w:val="21"/>
        </w:rPr>
        <w:t>性别：</w:t>
      </w:r>
      <w:r>
        <w:rPr>
          <w:rFonts w:hint="eastAsia" w:ascii="宋体" w:hAnsi="宋体" w:cs="宋体"/>
          <w:kern w:val="0"/>
          <w:szCs w:val="21"/>
          <w:u w:val="single"/>
        </w:rPr>
        <w:t xml:space="preserve">          </w:t>
      </w:r>
      <w:r>
        <w:rPr>
          <w:rFonts w:hint="eastAsia" w:ascii="宋体" w:hAnsi="宋体" w:cs="宋体"/>
          <w:kern w:val="0"/>
          <w:szCs w:val="21"/>
        </w:rPr>
        <w:t>年龄：</w:t>
      </w:r>
      <w:r>
        <w:rPr>
          <w:rFonts w:hint="eastAsia" w:ascii="宋体" w:hAnsi="宋体" w:cs="宋体"/>
          <w:kern w:val="0"/>
          <w:szCs w:val="21"/>
          <w:u w:val="single"/>
        </w:rPr>
        <w:t xml:space="preserve">         </w:t>
      </w:r>
      <w:r>
        <w:rPr>
          <w:rFonts w:hint="eastAsia" w:ascii="宋体" w:hAnsi="宋体" w:cs="宋体"/>
          <w:kern w:val="0"/>
          <w:szCs w:val="21"/>
        </w:rPr>
        <w:t>职务：</w:t>
      </w:r>
      <w:r>
        <w:rPr>
          <w:rFonts w:hint="eastAsia" w:ascii="宋体" w:hAnsi="宋体" w:cs="宋体"/>
          <w:kern w:val="0"/>
          <w:szCs w:val="21"/>
          <w:u w:val="single"/>
        </w:rPr>
        <w:t xml:space="preserve">         </w:t>
      </w:r>
      <w:r>
        <w:rPr>
          <w:rFonts w:hint="eastAsia" w:ascii="宋体" w:hAnsi="宋体" w:cs="宋体"/>
          <w:kern w:val="0"/>
          <w:szCs w:val="21"/>
        </w:rPr>
        <w:t>系</w:t>
      </w:r>
      <w:r>
        <w:rPr>
          <w:rFonts w:hint="eastAsia" w:ascii="宋体" w:hAnsi="宋体" w:cs="宋体"/>
          <w:kern w:val="0"/>
          <w:szCs w:val="21"/>
          <w:u w:val="single"/>
        </w:rPr>
        <w:t xml:space="preserve">                   </w:t>
      </w:r>
      <w:r>
        <w:rPr>
          <w:rFonts w:hint="eastAsia" w:ascii="宋体" w:hAnsi="宋体" w:cs="宋体"/>
          <w:kern w:val="0"/>
          <w:szCs w:val="21"/>
        </w:rPr>
        <w:t>（投标人名称）的法定代表人。</w:t>
      </w:r>
    </w:p>
    <w:p>
      <w:pPr>
        <w:widowControl/>
        <w:topLinePunct/>
        <w:spacing w:line="480" w:lineRule="auto"/>
        <w:ind w:firstLine="420"/>
        <w:rPr>
          <w:rFonts w:ascii="宋体" w:hAnsi="宋体" w:cs="宋体"/>
          <w:kern w:val="0"/>
          <w:szCs w:val="21"/>
        </w:rPr>
      </w:pPr>
      <w:r>
        <w:rPr>
          <w:rFonts w:hint="eastAsia" w:ascii="宋体" w:hAnsi="宋体" w:cs="宋体"/>
          <w:kern w:val="0"/>
          <w:szCs w:val="21"/>
        </w:rPr>
        <w:t xml:space="preserve">    特此证明。</w:t>
      </w:r>
    </w:p>
    <w:p>
      <w:pPr>
        <w:widowControl/>
        <w:topLinePunct/>
        <w:spacing w:line="480" w:lineRule="auto"/>
        <w:rPr>
          <w:rFonts w:ascii="宋体" w:hAnsi="宋体" w:cs="宋体"/>
          <w:kern w:val="0"/>
          <w:szCs w:val="21"/>
        </w:rPr>
      </w:pPr>
    </w:p>
    <w:p>
      <w:pPr>
        <w:widowControl/>
        <w:topLinePunct/>
        <w:spacing w:line="480" w:lineRule="auto"/>
        <w:rPr>
          <w:rFonts w:ascii="宋体" w:hAnsi="宋体" w:cs="宋体"/>
          <w:kern w:val="0"/>
          <w:szCs w:val="21"/>
        </w:rPr>
      </w:pPr>
    </w:p>
    <w:p>
      <w:pPr>
        <w:widowControl/>
        <w:topLinePunct/>
        <w:spacing w:line="480" w:lineRule="auto"/>
        <w:rPr>
          <w:rFonts w:ascii="宋体" w:hAnsi="宋体" w:cs="宋体"/>
          <w:kern w:val="0"/>
          <w:szCs w:val="21"/>
        </w:rPr>
      </w:pPr>
      <w:r>
        <w:rPr>
          <w:rFonts w:hint="eastAsia" w:ascii="宋体" w:hAnsi="宋体" w:cs="宋体"/>
          <w:kern w:val="0"/>
          <w:szCs w:val="21"/>
        </w:rPr>
        <w:t xml:space="preserve">                                                     投标人：</w:t>
      </w:r>
      <w:r>
        <w:rPr>
          <w:rFonts w:hint="eastAsia" w:ascii="宋体" w:hAnsi="宋体" w:cs="宋体"/>
          <w:kern w:val="0"/>
          <w:szCs w:val="21"/>
          <w:u w:val="single"/>
        </w:rPr>
        <w:t xml:space="preserve">           </w:t>
      </w:r>
      <w:r>
        <w:rPr>
          <w:rFonts w:hint="eastAsia" w:ascii="宋体" w:hAnsi="宋体" w:cs="宋体"/>
          <w:kern w:val="0"/>
          <w:szCs w:val="21"/>
        </w:rPr>
        <w:t>（盖单位章）</w:t>
      </w:r>
    </w:p>
    <w:p>
      <w:pPr>
        <w:widowControl/>
        <w:topLinePunct/>
        <w:spacing w:line="480" w:lineRule="auto"/>
        <w:rPr>
          <w:rFonts w:ascii="宋体" w:hAnsi="宋体" w:cs="宋体"/>
          <w:kern w:val="0"/>
          <w:szCs w:val="21"/>
        </w:rPr>
      </w:pPr>
      <w:r>
        <w:rPr>
          <w:rFonts w:hint="eastAsia" w:ascii="宋体" w:hAnsi="宋体" w:cs="宋体"/>
          <w:kern w:val="0"/>
          <w:szCs w:val="21"/>
        </w:rPr>
        <w:t xml:space="preserve">                             </w:t>
      </w:r>
    </w:p>
    <w:p>
      <w:pPr>
        <w:widowControl/>
        <w:topLinePunct/>
        <w:spacing w:line="480" w:lineRule="auto"/>
        <w:ind w:firstLine="5670" w:firstLineChars="2700"/>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spacing w:line="360" w:lineRule="auto"/>
        <w:jc w:val="left"/>
        <w:rPr>
          <w:rFonts w:ascii="宋体" w:hAnsi="宋体" w:cs="宋体"/>
        </w:rPr>
      </w:pPr>
    </w:p>
    <w:p>
      <w:pPr>
        <w:spacing w:line="360" w:lineRule="auto"/>
        <w:jc w:val="center"/>
        <w:rPr>
          <w:rFonts w:ascii="宋体" w:hAnsi="宋体" w:cs="宋体"/>
          <w:b/>
          <w:bCs/>
          <w:sz w:val="24"/>
        </w:rPr>
        <w:sectPr>
          <w:pgSz w:w="11850" w:h="16783"/>
          <w:pgMar w:top="1134" w:right="1418" w:bottom="1134" w:left="1418" w:header="851" w:footer="992" w:gutter="0"/>
          <w:cols w:space="720" w:num="1"/>
          <w:docGrid w:linePitch="312" w:charSpace="0"/>
        </w:sectPr>
      </w:pPr>
    </w:p>
    <w:p>
      <w:pPr>
        <w:spacing w:line="360" w:lineRule="auto"/>
        <w:rPr>
          <w:rFonts w:ascii="宋体" w:hAnsi="宋体" w:cs="宋体"/>
          <w:b/>
          <w:sz w:val="24"/>
        </w:rPr>
      </w:pPr>
      <w:r>
        <w:rPr>
          <w:rFonts w:hint="eastAsia" w:ascii="宋体" w:hAnsi="宋体" w:cs="宋体"/>
          <w:b/>
          <w:bCs/>
          <w:sz w:val="24"/>
        </w:rPr>
        <w:t>附件2、授权委托书</w:t>
      </w:r>
    </w:p>
    <w:p>
      <w:pPr>
        <w:spacing w:line="360" w:lineRule="auto"/>
        <w:jc w:val="center"/>
        <w:rPr>
          <w:rFonts w:ascii="宋体" w:hAnsi="宋体" w:cs="宋体"/>
          <w:b/>
          <w:sz w:val="24"/>
        </w:rPr>
      </w:pP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本人</w:t>
      </w:r>
      <w:r>
        <w:rPr>
          <w:rFonts w:hint="eastAsia" w:ascii="宋体" w:hAnsi="宋体" w:cs="宋体"/>
          <w:kern w:val="0"/>
          <w:szCs w:val="21"/>
          <w:u w:val="single"/>
        </w:rPr>
        <w:t xml:space="preserve">     </w:t>
      </w:r>
      <w:r>
        <w:rPr>
          <w:rFonts w:hint="eastAsia" w:ascii="宋体" w:hAnsi="宋体" w:cs="宋体"/>
          <w:kern w:val="0"/>
          <w:szCs w:val="21"/>
        </w:rPr>
        <w:t>（姓名）系</w:t>
      </w:r>
      <w:r>
        <w:rPr>
          <w:rFonts w:hint="eastAsia" w:ascii="宋体" w:hAnsi="宋体" w:cs="宋体"/>
          <w:kern w:val="0"/>
          <w:szCs w:val="21"/>
          <w:u w:val="single"/>
        </w:rPr>
        <w:t xml:space="preserve">     </w:t>
      </w:r>
      <w:r>
        <w:rPr>
          <w:rFonts w:hint="eastAsia" w:ascii="宋体" w:hAnsi="宋体" w:cs="宋体"/>
          <w:kern w:val="0"/>
          <w:szCs w:val="21"/>
        </w:rPr>
        <w:t>（投标人名称）的法定代表人，现委托</w:t>
      </w:r>
      <w:r>
        <w:rPr>
          <w:rFonts w:hint="eastAsia" w:ascii="宋体" w:hAnsi="宋体" w:cs="宋体"/>
          <w:kern w:val="0"/>
          <w:szCs w:val="21"/>
          <w:u w:val="single"/>
        </w:rPr>
        <w:t xml:space="preserve">     </w:t>
      </w:r>
      <w:r>
        <w:rPr>
          <w:rFonts w:hint="eastAsia" w:ascii="宋体" w:hAnsi="宋体" w:cs="宋体"/>
          <w:kern w:val="0"/>
          <w:szCs w:val="21"/>
        </w:rPr>
        <w:t>（姓名）为我方代理人。代理人根据授权，以我方名义签署、澄清、说明、补正、递交、撤回、修改</w:t>
      </w:r>
      <w:r>
        <w:rPr>
          <w:rFonts w:hint="eastAsia" w:ascii="宋体" w:hAnsi="宋体" w:cs="宋体"/>
          <w:kern w:val="0"/>
          <w:szCs w:val="21"/>
          <w:u w:val="single"/>
        </w:rPr>
        <w:t xml:space="preserve">      </w:t>
      </w:r>
      <w:r>
        <w:rPr>
          <w:rFonts w:hint="eastAsia" w:ascii="宋体" w:hAnsi="宋体" w:cs="宋体"/>
          <w:kern w:val="0"/>
          <w:szCs w:val="21"/>
        </w:rPr>
        <w:t>（项目名称）投标文件，其法律后果由我方承担。</w:t>
      </w:r>
    </w:p>
    <w:p>
      <w:pPr>
        <w:widowControl/>
        <w:topLinePunct/>
        <w:spacing w:line="360" w:lineRule="auto"/>
        <w:ind w:firstLine="420" w:firstLineChars="200"/>
        <w:rPr>
          <w:rFonts w:ascii="宋体" w:hAnsi="宋体" w:cs="宋体"/>
          <w:kern w:val="0"/>
          <w:szCs w:val="21"/>
          <w:u w:val="single"/>
        </w:rPr>
      </w:pPr>
      <w:r>
        <w:rPr>
          <w:rFonts w:hint="eastAsia" w:ascii="宋体" w:hAnsi="宋体" w:cs="宋体"/>
          <w:kern w:val="0"/>
          <w:szCs w:val="21"/>
        </w:rPr>
        <w:t>委托期限：</w:t>
      </w:r>
      <w:r>
        <w:rPr>
          <w:rFonts w:hint="eastAsia" w:ascii="宋体" w:hAnsi="宋体" w:cs="宋体"/>
          <w:kern w:val="0"/>
          <w:szCs w:val="21"/>
          <w:u w:val="single"/>
        </w:rPr>
        <w:t xml:space="preserve">       </w:t>
      </w:r>
      <w:r>
        <w:rPr>
          <w:rFonts w:hint="eastAsia" w:ascii="宋体" w:hAnsi="宋体" w:cs="宋体"/>
          <w:kern w:val="0"/>
          <w:szCs w:val="21"/>
        </w:rPr>
        <w:t>。</w:t>
      </w: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代理人无转委托权。</w:t>
      </w: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附：法定代表人及委托代理人身份证明</w:t>
      </w:r>
    </w:p>
    <w:p>
      <w:pPr>
        <w:widowControl/>
        <w:topLinePunct/>
        <w:spacing w:line="360" w:lineRule="auto"/>
        <w:ind w:firstLine="610"/>
        <w:rPr>
          <w:rFonts w:ascii="宋体" w:hAnsi="宋体" w:cs="宋体"/>
          <w:kern w:val="0"/>
          <w:szCs w:val="21"/>
        </w:rPr>
      </w:pPr>
    </w:p>
    <w:p>
      <w:pPr>
        <w:widowControl/>
        <w:topLinePunct/>
        <w:spacing w:line="360" w:lineRule="auto"/>
        <w:ind w:firstLine="610"/>
        <w:rPr>
          <w:rFonts w:ascii="宋体" w:hAnsi="宋体" w:cs="宋体"/>
          <w:kern w:val="0"/>
          <w:szCs w:val="21"/>
        </w:rPr>
      </w:pPr>
      <w:r>
        <w:rPr>
          <w:rFonts w:hint="eastAsia" w:ascii="宋体" w:hAnsi="宋体" w:cs="宋体"/>
          <w:kern w:val="0"/>
          <w:szCs w:val="21"/>
        </w:rPr>
        <w:t xml:space="preserve">  </w:t>
      </w:r>
    </w:p>
    <w:tbl>
      <w:tblPr>
        <w:tblStyle w:val="10"/>
        <w:tblW w:w="0" w:type="auto"/>
        <w:tblInd w:w="108" w:type="dxa"/>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Layout w:type="fixed"/>
        <w:tblCellMar>
          <w:top w:w="0" w:type="dxa"/>
          <w:left w:w="108" w:type="dxa"/>
          <w:bottom w:w="0" w:type="dxa"/>
          <w:right w:w="108" w:type="dxa"/>
        </w:tblCellMar>
      </w:tblPr>
      <w:tblGrid>
        <w:gridCol w:w="4260"/>
        <w:gridCol w:w="4047"/>
      </w:tblGrid>
      <w:tr>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CellMar>
            <w:top w:w="0" w:type="dxa"/>
            <w:left w:w="108" w:type="dxa"/>
            <w:bottom w:w="0" w:type="dxa"/>
            <w:right w:w="108" w:type="dxa"/>
          </w:tblCellMar>
        </w:tblPrEx>
        <w:trPr>
          <w:trHeight w:val="2526" w:hRule="atLeast"/>
        </w:trPr>
        <w:tc>
          <w:tcPr>
            <w:tcW w:w="4260" w:type="dxa"/>
            <w:vAlign w:val="center"/>
          </w:tcPr>
          <w:p>
            <w:pPr>
              <w:snapToGrid w:val="0"/>
              <w:spacing w:line="360" w:lineRule="auto"/>
              <w:jc w:val="center"/>
              <w:rPr>
                <w:rFonts w:ascii="宋体" w:hAnsi="宋体" w:cs="宋体"/>
                <w:szCs w:val="21"/>
              </w:rPr>
            </w:pPr>
            <w:r>
              <w:rPr>
                <w:rFonts w:hint="eastAsia" w:ascii="宋体" w:hAnsi="宋体" w:cs="宋体"/>
                <w:szCs w:val="21"/>
              </w:rPr>
              <w:t>法定代表人二代身份证复印件</w:t>
            </w:r>
          </w:p>
        </w:tc>
        <w:tc>
          <w:tcPr>
            <w:tcW w:w="4047" w:type="dxa"/>
            <w:vAlign w:val="center"/>
          </w:tcPr>
          <w:p>
            <w:pPr>
              <w:snapToGrid w:val="0"/>
              <w:spacing w:line="360" w:lineRule="auto"/>
              <w:jc w:val="center"/>
              <w:rPr>
                <w:rFonts w:ascii="宋体" w:hAnsi="宋体" w:cs="宋体"/>
                <w:szCs w:val="21"/>
              </w:rPr>
            </w:pPr>
            <w:r>
              <w:rPr>
                <w:rFonts w:hint="eastAsia" w:ascii="宋体" w:hAnsi="宋体" w:cs="宋体"/>
                <w:szCs w:val="21"/>
              </w:rPr>
              <w:t>委托代理人二代身份证复印件</w:t>
            </w:r>
          </w:p>
        </w:tc>
      </w:tr>
    </w:tbl>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投标人：</w:t>
      </w:r>
      <w:r>
        <w:rPr>
          <w:rFonts w:hint="eastAsia" w:ascii="宋体" w:hAnsi="宋体" w:cs="宋体"/>
          <w:kern w:val="0"/>
          <w:szCs w:val="21"/>
          <w:u w:val="single"/>
        </w:rPr>
        <w:t xml:space="preserve">                      </w:t>
      </w:r>
      <w:r>
        <w:rPr>
          <w:rFonts w:hint="eastAsia" w:ascii="宋体" w:hAnsi="宋体" w:cs="宋体"/>
          <w:kern w:val="0"/>
          <w:szCs w:val="21"/>
        </w:rPr>
        <w:t>（盖单位章）</w:t>
      </w: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法定代表人：</w:t>
      </w:r>
      <w:r>
        <w:rPr>
          <w:rFonts w:hint="eastAsia" w:ascii="宋体" w:hAnsi="宋体" w:cs="宋体"/>
          <w:kern w:val="0"/>
          <w:szCs w:val="21"/>
          <w:u w:val="single"/>
        </w:rPr>
        <w:t xml:space="preserve">                      </w:t>
      </w:r>
      <w:r>
        <w:rPr>
          <w:rFonts w:hint="eastAsia" w:ascii="宋体" w:hAnsi="宋体" w:cs="宋体"/>
          <w:kern w:val="0"/>
          <w:szCs w:val="21"/>
        </w:rPr>
        <w:t>（签字）</w:t>
      </w: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委托代理人：</w:t>
      </w:r>
      <w:r>
        <w:rPr>
          <w:rFonts w:hint="eastAsia" w:ascii="宋体" w:hAnsi="宋体" w:cs="宋体"/>
          <w:kern w:val="0"/>
          <w:szCs w:val="21"/>
          <w:u w:val="single"/>
        </w:rPr>
        <w:t xml:space="preserve">                      </w:t>
      </w:r>
      <w:r>
        <w:rPr>
          <w:rFonts w:hint="eastAsia" w:ascii="宋体" w:hAnsi="宋体" w:cs="宋体"/>
          <w:kern w:val="0"/>
          <w:szCs w:val="21"/>
        </w:rPr>
        <w:t>（签字）</w:t>
      </w:r>
    </w:p>
    <w:p>
      <w:pPr>
        <w:widowControl/>
        <w:topLinePunct/>
        <w:spacing w:line="360" w:lineRule="auto"/>
        <w:ind w:left="4117" w:firstLine="2879"/>
        <w:rPr>
          <w:rFonts w:ascii="宋体" w:hAnsi="宋体" w:cs="宋体"/>
          <w:kern w:val="0"/>
          <w:sz w:val="24"/>
        </w:rPr>
      </w:pPr>
      <w:r>
        <w:rPr>
          <w:rFonts w:hint="eastAsia" w:ascii="宋体" w:hAnsi="宋体" w:cs="宋体"/>
          <w:kern w:val="0"/>
          <w:sz w:val="24"/>
        </w:rPr>
        <w:t xml:space="preserve">    </w:t>
      </w:r>
    </w:p>
    <w:p>
      <w:pPr>
        <w:widowControl/>
        <w:topLinePunct/>
        <w:spacing w:line="360" w:lineRule="auto"/>
        <w:ind w:firstLine="2879"/>
        <w:rPr>
          <w:rFonts w:ascii="宋体" w:hAnsi="宋体" w:cs="宋体"/>
          <w:kern w:val="0"/>
          <w:sz w:val="24"/>
        </w:rPr>
      </w:pPr>
    </w:p>
    <w:p>
      <w:pPr>
        <w:widowControl/>
        <w:topLinePunct/>
        <w:spacing w:line="360" w:lineRule="auto"/>
        <w:ind w:left="1836" w:firstLine="3204"/>
        <w:jc w:val="left"/>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spacing w:line="360" w:lineRule="auto"/>
        <w:ind w:firstLine="422" w:firstLineChars="200"/>
        <w:rPr>
          <w:rFonts w:ascii="宋体" w:hAnsi="宋体" w:cs="宋体"/>
          <w:b/>
          <w:szCs w:val="21"/>
        </w:rPr>
      </w:pPr>
    </w:p>
    <w:p>
      <w:pPr>
        <w:pStyle w:val="2"/>
      </w:pPr>
    </w:p>
    <w:p>
      <w:pPr>
        <w:jc w:val="center"/>
        <w:rPr>
          <w:rFonts w:hint="eastAsia" w:asciiTheme="minorEastAsia" w:hAnsiTheme="minorEastAsia" w:cstheme="minorEastAsia"/>
          <w:color w:val="000000"/>
          <w:sz w:val="36"/>
        </w:rPr>
      </w:pPr>
    </w:p>
    <w:p>
      <w:pPr>
        <w:jc w:val="both"/>
      </w:pPr>
      <w:r>
        <w:rPr>
          <w:rFonts w:hint="eastAsia" w:ascii="黑体" w:hAnsi="宋体" w:eastAsia="黑体"/>
          <w:sz w:val="32"/>
          <w:szCs w:val="32"/>
        </w:rPr>
        <w:t>二、报价一览表</w:t>
      </w:r>
    </w:p>
    <w:p>
      <w:pPr>
        <w:adjustRightInd w:val="0"/>
        <w:snapToGrid w:val="0"/>
        <w:rPr>
          <w:rFonts w:ascii="宋体"/>
          <w:sz w:val="24"/>
        </w:rPr>
      </w:pPr>
    </w:p>
    <w:tbl>
      <w:tblPr>
        <w:tblStyle w:val="10"/>
        <w:tblW w:w="0" w:type="auto"/>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92"/>
        <w:gridCol w:w="1573"/>
        <w:gridCol w:w="2673"/>
        <w:gridCol w:w="1636"/>
        <w:gridCol w:w="19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40" w:hRule="atLeast"/>
        </w:trPr>
        <w:tc>
          <w:tcPr>
            <w:tcW w:w="492" w:type="dxa"/>
            <w:tcBorders>
              <w:top w:val="double" w:color="auto" w:sz="4" w:space="0"/>
              <w:left w:val="double" w:color="auto" w:sz="4" w:space="0"/>
              <w:bottom w:val="single" w:color="auto" w:sz="6" w:space="0"/>
              <w:right w:val="single" w:color="auto" w:sz="6" w:space="0"/>
            </w:tcBorders>
            <w:vAlign w:val="center"/>
          </w:tcPr>
          <w:p>
            <w:pPr>
              <w:widowControl/>
              <w:jc w:val="center"/>
              <w:rPr>
                <w:rFonts w:ascii="宋体"/>
                <w:szCs w:val="21"/>
              </w:rPr>
            </w:pPr>
            <w:r>
              <w:rPr>
                <w:rFonts w:hint="eastAsia" w:ascii="宋体" w:hAnsi="宋体"/>
                <w:szCs w:val="21"/>
              </w:rPr>
              <w:t>序号</w:t>
            </w:r>
          </w:p>
        </w:tc>
        <w:tc>
          <w:tcPr>
            <w:tcW w:w="1573" w:type="dxa"/>
            <w:tcBorders>
              <w:top w:val="double" w:color="auto" w:sz="4" w:space="0"/>
              <w:left w:val="single" w:color="auto" w:sz="6" w:space="0"/>
              <w:bottom w:val="single" w:color="auto" w:sz="6" w:space="0"/>
              <w:right w:val="single" w:color="auto" w:sz="6" w:space="0"/>
            </w:tcBorders>
            <w:vAlign w:val="center"/>
          </w:tcPr>
          <w:p>
            <w:pPr>
              <w:ind w:left="-88" w:leftChars="-42"/>
              <w:jc w:val="center"/>
              <w:rPr>
                <w:rFonts w:ascii="宋体"/>
                <w:szCs w:val="21"/>
              </w:rPr>
            </w:pPr>
            <w:r>
              <w:rPr>
                <w:rFonts w:hint="eastAsia" w:ascii="宋体" w:hAnsi="宋体"/>
                <w:szCs w:val="21"/>
              </w:rPr>
              <w:t>项目名称</w:t>
            </w:r>
          </w:p>
        </w:tc>
        <w:tc>
          <w:tcPr>
            <w:tcW w:w="2673" w:type="dxa"/>
            <w:tcBorders>
              <w:top w:val="double" w:color="auto" w:sz="4" w:space="0"/>
              <w:left w:val="single" w:color="auto" w:sz="6" w:space="0"/>
              <w:bottom w:val="single" w:color="auto" w:sz="6" w:space="0"/>
              <w:right w:val="single" w:color="auto" w:sz="6" w:space="0"/>
            </w:tcBorders>
            <w:vAlign w:val="center"/>
          </w:tcPr>
          <w:p>
            <w:pPr>
              <w:widowControl/>
              <w:ind w:left="-88" w:leftChars="-42"/>
              <w:jc w:val="center"/>
              <w:rPr>
                <w:rFonts w:ascii="宋体"/>
                <w:szCs w:val="21"/>
              </w:rPr>
            </w:pPr>
          </w:p>
        </w:tc>
        <w:tc>
          <w:tcPr>
            <w:tcW w:w="1636" w:type="dxa"/>
            <w:tcBorders>
              <w:top w:val="double" w:color="auto" w:sz="4" w:space="0"/>
              <w:left w:val="single" w:color="auto" w:sz="6" w:space="0"/>
              <w:right w:val="single" w:color="auto" w:sz="6" w:space="0"/>
            </w:tcBorders>
            <w:vAlign w:val="center"/>
          </w:tcPr>
          <w:p>
            <w:pPr>
              <w:ind w:left="-88" w:leftChars="-42"/>
              <w:jc w:val="center"/>
              <w:rPr>
                <w:rFonts w:ascii="宋体"/>
                <w:szCs w:val="21"/>
              </w:rPr>
            </w:pPr>
            <w:r>
              <w:rPr>
                <w:rFonts w:hint="eastAsia" w:ascii="宋体" w:hAnsi="宋体"/>
                <w:szCs w:val="21"/>
              </w:rPr>
              <w:t>招标编号</w:t>
            </w:r>
          </w:p>
        </w:tc>
        <w:tc>
          <w:tcPr>
            <w:tcW w:w="1999" w:type="dxa"/>
            <w:tcBorders>
              <w:top w:val="double" w:color="auto" w:sz="4" w:space="0"/>
              <w:left w:val="single" w:color="auto" w:sz="6" w:space="0"/>
              <w:bottom w:val="single" w:color="auto" w:sz="6" w:space="0"/>
              <w:right w:val="double" w:color="auto" w:sz="4" w:space="0"/>
            </w:tcBorders>
            <w:vAlign w:val="center"/>
          </w:tcPr>
          <w:p>
            <w:pPr>
              <w:widowControl/>
              <w:ind w:left="-88" w:leftChars="-42"/>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04"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szCs w:val="21"/>
              </w:rPr>
            </w:pPr>
            <w:r>
              <w:rPr>
                <w:rFonts w:ascii="宋体" w:hAnsi="宋体"/>
                <w:szCs w:val="21"/>
              </w:rPr>
              <w:t>1</w:t>
            </w:r>
          </w:p>
        </w:tc>
        <w:tc>
          <w:tcPr>
            <w:tcW w:w="1573" w:type="dxa"/>
            <w:tcBorders>
              <w:top w:val="single" w:color="auto" w:sz="6" w:space="0"/>
              <w:left w:val="single" w:color="auto" w:sz="6" w:space="0"/>
              <w:right w:val="single" w:color="auto" w:sz="6" w:space="0"/>
            </w:tcBorders>
            <w:vAlign w:val="center"/>
          </w:tcPr>
          <w:p>
            <w:pPr>
              <w:adjustRightInd w:val="0"/>
              <w:snapToGrid w:val="0"/>
              <w:ind w:left="-88" w:leftChars="-42"/>
              <w:jc w:val="center"/>
              <w:rPr>
                <w:rFonts w:ascii="宋体"/>
                <w:bCs/>
                <w:szCs w:val="21"/>
              </w:rPr>
            </w:pPr>
            <w:r>
              <w:rPr>
                <w:rFonts w:hint="eastAsia" w:ascii="宋体" w:hAnsi="宋体"/>
                <w:bCs/>
                <w:szCs w:val="21"/>
              </w:rPr>
              <w:t>总报价人民币</w:t>
            </w:r>
          </w:p>
        </w:tc>
        <w:tc>
          <w:tcPr>
            <w:tcW w:w="6308" w:type="dxa"/>
            <w:gridSpan w:val="3"/>
            <w:tcBorders>
              <w:top w:val="single" w:color="auto" w:sz="6" w:space="0"/>
              <w:left w:val="single" w:color="auto" w:sz="6" w:space="0"/>
              <w:right w:val="double" w:color="auto" w:sz="4" w:space="0"/>
            </w:tcBorders>
            <w:vAlign w:val="center"/>
          </w:tcPr>
          <w:p>
            <w:pPr>
              <w:adjustRightInd w:val="0"/>
              <w:snapToGrid w:val="0"/>
              <w:rPr>
                <w:rFonts w:ascii="宋体"/>
                <w:bCs/>
                <w:szCs w:val="21"/>
              </w:rPr>
            </w:pPr>
            <w:r>
              <w:rPr>
                <w:rFonts w:hint="eastAsia" w:ascii="宋体"/>
                <w:bCs/>
                <w:szCs w:val="21"/>
              </w:rPr>
              <w:t>大写：</w:t>
            </w:r>
            <w:r>
              <w:rPr>
                <w:rFonts w:hint="eastAsia" w:ascii="宋体"/>
                <w:bCs/>
                <w:szCs w:val="21"/>
                <w:u w:val="single"/>
              </w:rPr>
              <w:t xml:space="preserve">                                </w:t>
            </w:r>
            <w:r>
              <w:rPr>
                <w:rFonts w:hint="eastAsia" w:ascii="宋体"/>
                <w:bCs/>
                <w:szCs w:val="21"/>
              </w:rPr>
              <w:t>元人民币</w:t>
            </w:r>
          </w:p>
          <w:p>
            <w:pPr>
              <w:pStyle w:val="13"/>
              <w:ind w:firstLine="420"/>
            </w:pPr>
          </w:p>
          <w:p>
            <w:pPr>
              <w:adjustRightInd w:val="0"/>
              <w:snapToGrid w:val="0"/>
              <w:rPr>
                <w:rFonts w:ascii="宋体"/>
                <w:bCs/>
                <w:szCs w:val="21"/>
                <w:u w:val="single"/>
              </w:rPr>
            </w:pPr>
            <w:r>
              <w:rPr>
                <w:rFonts w:hint="eastAsia" w:ascii="宋体"/>
                <w:bCs/>
                <w:szCs w:val="21"/>
              </w:rPr>
              <w:t>小写：</w:t>
            </w:r>
            <w:r>
              <w:rPr>
                <w:rFonts w:hint="eastAsia" w:ascii="宋体"/>
                <w:bCs/>
                <w:szCs w:val="21"/>
                <w:u w:val="single"/>
              </w:rPr>
              <w:t xml:space="preserve">                                </w:t>
            </w:r>
            <w:r>
              <w:rPr>
                <w:rFonts w:hint="eastAsia" w:ascii="宋体"/>
                <w:bCs/>
                <w:szCs w:val="21"/>
              </w:rPr>
              <w:t>元人民币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1"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szCs w:val="21"/>
              </w:rPr>
            </w:pPr>
            <w:r>
              <w:rPr>
                <w:rFonts w:hint="eastAsia" w:ascii="宋体"/>
                <w:szCs w:val="21"/>
              </w:rPr>
              <w:t>2</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b/>
                <w:szCs w:val="21"/>
              </w:rPr>
            </w:pPr>
            <w:r>
              <w:rPr>
                <w:rFonts w:hint="eastAsia" w:ascii="宋体" w:hAnsi="宋体"/>
                <w:bCs/>
                <w:szCs w:val="21"/>
              </w:rPr>
              <w:t>工期</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9"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szCs w:val="21"/>
              </w:rPr>
            </w:pPr>
            <w:r>
              <w:rPr>
                <w:rFonts w:hint="eastAsia" w:ascii="宋体" w:hAnsi="宋体"/>
                <w:szCs w:val="21"/>
              </w:rPr>
              <w:t>3</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hAnsi="宋体"/>
                <w:szCs w:val="21"/>
              </w:rPr>
            </w:pPr>
            <w:r>
              <w:rPr>
                <w:rFonts w:hint="eastAsia" w:ascii="宋体" w:hAnsi="宋体"/>
                <w:szCs w:val="21"/>
              </w:rPr>
              <w:t>项目负责人</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7"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szCs w:val="21"/>
              </w:rPr>
            </w:pPr>
            <w:r>
              <w:rPr>
                <w:rFonts w:hint="eastAsia" w:ascii="宋体" w:hAnsi="宋体"/>
                <w:szCs w:val="21"/>
              </w:rPr>
              <w:t>4</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hAnsi="宋体"/>
                <w:szCs w:val="21"/>
              </w:rPr>
            </w:pPr>
            <w:r>
              <w:rPr>
                <w:rFonts w:hint="eastAsia" w:ascii="宋体" w:hAnsi="宋体"/>
                <w:szCs w:val="21"/>
              </w:rPr>
              <w:t>备注</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bl>
    <w:p>
      <w:pPr>
        <w:spacing w:line="400" w:lineRule="exact"/>
        <w:jc w:val="left"/>
        <w:rPr>
          <w:rFonts w:ascii="宋体" w:hAnsi="宋体"/>
          <w:kern w:val="18"/>
          <w:szCs w:val="28"/>
        </w:rPr>
      </w:pPr>
      <w:r>
        <w:rPr>
          <w:rFonts w:hint="eastAsia" w:ascii="宋体" w:hAnsi="宋体"/>
          <w:kern w:val="18"/>
          <w:szCs w:val="28"/>
        </w:rPr>
        <w:t>说明：</w:t>
      </w:r>
      <w:r>
        <w:rPr>
          <w:rFonts w:ascii="宋体" w:hAnsi="宋体"/>
          <w:kern w:val="18"/>
          <w:szCs w:val="28"/>
        </w:rPr>
        <w:t>1</w:t>
      </w:r>
      <w:r>
        <w:rPr>
          <w:rFonts w:hint="eastAsia" w:ascii="宋体" w:hAnsi="宋体"/>
          <w:kern w:val="18"/>
          <w:szCs w:val="28"/>
        </w:rPr>
        <w:t>、报价币种为人民币，金额单位为元；</w:t>
      </w:r>
    </w:p>
    <w:p>
      <w:pPr>
        <w:adjustRightInd w:val="0"/>
        <w:snapToGrid w:val="0"/>
        <w:spacing w:line="360" w:lineRule="auto"/>
        <w:rPr>
          <w:rFonts w:ascii="宋体" w:hAnsi="宋体"/>
          <w:szCs w:val="21"/>
        </w:rPr>
      </w:pPr>
    </w:p>
    <w:p>
      <w:pPr>
        <w:adjustRightInd w:val="0"/>
        <w:snapToGrid w:val="0"/>
        <w:spacing w:line="360" w:lineRule="auto"/>
        <w:rPr>
          <w:rFonts w:ascii="宋体" w:hAnsi="宋体"/>
          <w:szCs w:val="21"/>
        </w:rPr>
      </w:pPr>
    </w:p>
    <w:p>
      <w:pPr>
        <w:adjustRightInd w:val="0"/>
        <w:snapToGrid w:val="0"/>
        <w:spacing w:line="360" w:lineRule="auto"/>
        <w:rPr>
          <w:rFonts w:ascii="宋体"/>
          <w:szCs w:val="21"/>
        </w:rPr>
      </w:pPr>
      <w:r>
        <w:rPr>
          <w:rFonts w:hint="eastAsia" w:ascii="宋体" w:hAnsi="宋体"/>
          <w:szCs w:val="21"/>
        </w:rPr>
        <w:t>投标人（盖单位章）：</w:t>
      </w:r>
    </w:p>
    <w:p>
      <w:pPr>
        <w:adjustRightInd w:val="0"/>
        <w:snapToGrid w:val="0"/>
        <w:spacing w:line="360" w:lineRule="auto"/>
        <w:rPr>
          <w:rFonts w:ascii="宋体"/>
          <w:szCs w:val="21"/>
        </w:rPr>
      </w:pPr>
      <w:r>
        <w:rPr>
          <w:rFonts w:hint="eastAsia" w:ascii="宋体" w:hAnsi="宋体"/>
          <w:szCs w:val="21"/>
        </w:rPr>
        <w:t>法定代表人或其委托代理人签字：</w:t>
      </w:r>
      <w:r>
        <w:rPr>
          <w:rFonts w:ascii="宋体" w:hAnsi="宋体"/>
          <w:szCs w:val="21"/>
          <w:u w:val="single"/>
        </w:rPr>
        <w:t xml:space="preserve">       </w:t>
      </w:r>
    </w:p>
    <w:p>
      <w:pPr>
        <w:adjustRightInd w:val="0"/>
        <w:snapToGrid w:val="0"/>
        <w:spacing w:line="360" w:lineRule="auto"/>
        <w:rPr>
          <w:rFonts w:ascii="宋体" w:hAnsi="宋体"/>
          <w:szCs w:val="21"/>
          <w:u w:val="single"/>
        </w:rPr>
      </w:pPr>
      <w:r>
        <w:rPr>
          <w:rFonts w:hint="eastAsia" w:ascii="宋体" w:hAnsi="宋体"/>
          <w:szCs w:val="21"/>
        </w:rPr>
        <w:t>日期：</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p>
    <w:p>
      <w:pPr>
        <w:pStyle w:val="2"/>
        <w:rPr>
          <w:rFonts w:ascii="宋体" w:hAnsi="宋体"/>
          <w:szCs w:val="21"/>
          <w:u w:val="single"/>
        </w:rPr>
      </w:pPr>
    </w:p>
    <w:p>
      <w:pPr>
        <w:pStyle w:val="2"/>
        <w:rPr>
          <w:rFonts w:ascii="宋体" w:hAnsi="宋体"/>
          <w:szCs w:val="21"/>
          <w:u w:val="single"/>
        </w:rPr>
      </w:pPr>
    </w:p>
    <w:p>
      <w:pPr>
        <w:pStyle w:val="2"/>
        <w:rPr>
          <w:rFonts w:ascii="宋体" w:hAnsi="宋体"/>
          <w:szCs w:val="21"/>
          <w:u w:val="single"/>
        </w:rPr>
      </w:pPr>
    </w:p>
    <w:p>
      <w:pPr>
        <w:pStyle w:val="2"/>
        <w:rPr>
          <w:rFonts w:ascii="宋体" w:hAnsi="宋体"/>
          <w:szCs w:val="21"/>
          <w:u w:val="single"/>
        </w:rPr>
      </w:pPr>
    </w:p>
    <w:p>
      <w:pPr>
        <w:pStyle w:val="2"/>
        <w:rPr>
          <w:rFonts w:ascii="宋体" w:hAnsi="宋体"/>
          <w:szCs w:val="21"/>
          <w:u w:val="single"/>
        </w:rPr>
      </w:pPr>
    </w:p>
    <w:p>
      <w:pPr>
        <w:pStyle w:val="2"/>
        <w:rPr>
          <w:rFonts w:ascii="宋体" w:hAnsi="宋体"/>
          <w:szCs w:val="21"/>
          <w:u w:val="single"/>
        </w:rPr>
      </w:pPr>
    </w:p>
    <w:p>
      <w:pPr>
        <w:pStyle w:val="2"/>
        <w:rPr>
          <w:rFonts w:ascii="宋体" w:hAnsi="宋体"/>
          <w:szCs w:val="21"/>
          <w:u w:val="single"/>
        </w:rPr>
      </w:pPr>
    </w:p>
    <w:p>
      <w:pPr>
        <w:pStyle w:val="2"/>
        <w:rPr>
          <w:rFonts w:ascii="宋体" w:hAnsi="宋体"/>
          <w:szCs w:val="21"/>
          <w:u w:val="single"/>
        </w:rPr>
      </w:pPr>
    </w:p>
    <w:p>
      <w:pPr>
        <w:pStyle w:val="2"/>
        <w:rPr>
          <w:rFonts w:ascii="宋体" w:hAnsi="宋体"/>
          <w:szCs w:val="21"/>
          <w:u w:val="single"/>
        </w:rPr>
      </w:pPr>
    </w:p>
    <w:p>
      <w:pPr>
        <w:pStyle w:val="2"/>
        <w:ind w:left="0" w:leftChars="0" w:firstLine="0" w:firstLineChars="0"/>
        <w:rPr>
          <w:rFonts w:ascii="宋体" w:hAnsi="宋体"/>
          <w:szCs w:val="21"/>
          <w:u w:val="single"/>
        </w:rPr>
      </w:pPr>
    </w:p>
    <w:p>
      <w:pPr>
        <w:pStyle w:val="2"/>
        <w:ind w:left="0" w:leftChars="0" w:firstLine="0" w:firstLineChars="0"/>
        <w:rPr>
          <w:rFonts w:ascii="宋体" w:hAnsi="宋体"/>
          <w:szCs w:val="21"/>
          <w:u w:val="single"/>
        </w:rPr>
      </w:pPr>
    </w:p>
    <w:p>
      <w:pPr>
        <w:pStyle w:val="2"/>
        <w:rPr>
          <w:rFonts w:ascii="宋体" w:hAnsi="宋体"/>
          <w:szCs w:val="21"/>
          <w:u w:val="single"/>
        </w:rPr>
      </w:pPr>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w:fldChar w:fldCharType="begin"/>
    </w:r>
    <w:r>
      <w:instrText xml:space="preserve"> PAGE   \* MERGEFORMAT </w:instrText>
    </w:r>
    <w:r>
      <w:fldChar w:fldCharType="separate"/>
    </w:r>
    <w:r>
      <w:rPr>
        <w:lang w:val="zh-CN"/>
      </w:rPr>
      <w:t>17</w:t>
    </w:r>
    <w:r>
      <w:rPr>
        <w:lang w:val="zh-CN"/>
      </w:rPr>
      <w:fldChar w:fldCharType="end"/>
    </w: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52C411"/>
    <w:multiLevelType w:val="singleLevel"/>
    <w:tmpl w:val="C052C411"/>
    <w:lvl w:ilvl="0" w:tentative="0">
      <w:start w:val="1"/>
      <w:numFmt w:val="chineseCounting"/>
      <w:suff w:val="space"/>
      <w:lvlText w:val="第%1章"/>
      <w:lvlJc w:val="left"/>
      <w:rPr>
        <w:rFonts w:hint="eastAsia"/>
      </w:rPr>
    </w:lvl>
  </w:abstractNum>
  <w:abstractNum w:abstractNumId="1">
    <w:nsid w:val="0C46C4EC"/>
    <w:multiLevelType w:val="singleLevel"/>
    <w:tmpl w:val="0C46C4EC"/>
    <w:lvl w:ilvl="0" w:tentative="0">
      <w:start w:val="1"/>
      <w:numFmt w:val="chineseCounting"/>
      <w:suff w:val="nothing"/>
      <w:lvlText w:val="%1、"/>
      <w:lvlJc w:val="left"/>
      <w:rPr>
        <w:rFonts w:hint="eastAsia"/>
        <w:lang w:val="en-US"/>
      </w:rPr>
    </w:lvl>
  </w:abstractNum>
  <w:abstractNum w:abstractNumId="2">
    <w:nsid w:val="779FD4E7"/>
    <w:multiLevelType w:val="singleLevel"/>
    <w:tmpl w:val="779FD4E7"/>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YxNDhjZjhhMDc5ZGU2Y2JmOGEzZDQ5NDRmODlkZTUifQ=="/>
  </w:docVars>
  <w:rsids>
    <w:rsidRoot w:val="70033DEE"/>
    <w:rsid w:val="43F24DBC"/>
    <w:rsid w:val="70033D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qFormat/>
    <w:uiPriority w:val="99"/>
    <w:pPr>
      <w:keepNext/>
      <w:keepLines/>
      <w:adjustRightInd w:val="0"/>
      <w:spacing w:before="340" w:after="330" w:line="578" w:lineRule="atLeast"/>
      <w:outlineLvl w:val="0"/>
    </w:pPr>
    <w:rPr>
      <w:b/>
      <w:bCs/>
      <w:kern w:val="44"/>
      <w:sz w:val="44"/>
      <w:szCs w:val="44"/>
    </w:rPr>
  </w:style>
  <w:style w:type="character" w:default="1" w:styleId="11">
    <w:name w:val="Default Paragraph Font"/>
    <w:autoRedefine/>
    <w:semiHidden/>
    <w:qFormat/>
    <w:uiPriority w:val="0"/>
  </w:style>
  <w:style w:type="table" w:default="1" w:styleId="10">
    <w:name w:val="Normal Table"/>
    <w:semiHidden/>
    <w:uiPriority w:val="0"/>
    <w:tblPr>
      <w:tblCellMar>
        <w:top w:w="0" w:type="dxa"/>
        <w:left w:w="108" w:type="dxa"/>
        <w:bottom w:w="0" w:type="dxa"/>
        <w:right w:w="108" w:type="dxa"/>
      </w:tblCellMar>
    </w:tblPr>
  </w:style>
  <w:style w:type="paragraph" w:styleId="2">
    <w:name w:val="Body Text First Indent"/>
    <w:basedOn w:val="3"/>
    <w:qFormat/>
    <w:uiPriority w:val="0"/>
    <w:pPr>
      <w:spacing w:line="360" w:lineRule="auto"/>
      <w:ind w:firstLine="309" w:firstLineChars="100"/>
      <w:outlineLvl w:val="0"/>
    </w:pPr>
    <w:rPr>
      <w:bCs/>
      <w:color w:val="000000"/>
      <w:kern w:val="28"/>
      <w:szCs w:val="21"/>
    </w:rPr>
  </w:style>
  <w:style w:type="paragraph" w:styleId="3">
    <w:name w:val="Body Text"/>
    <w:basedOn w:val="1"/>
    <w:autoRedefine/>
    <w:qFormat/>
    <w:uiPriority w:val="0"/>
  </w:style>
  <w:style w:type="paragraph" w:styleId="5">
    <w:name w:val="Body Text Indent"/>
    <w:basedOn w:val="1"/>
    <w:qFormat/>
    <w:uiPriority w:val="0"/>
    <w:pPr>
      <w:spacing w:line="360" w:lineRule="auto"/>
      <w:ind w:firstLine="560" w:firstLineChars="200"/>
    </w:pPr>
    <w:rPr>
      <w:rFonts w:ascii="宋体"/>
      <w:sz w:val="28"/>
    </w:rPr>
  </w:style>
  <w:style w:type="paragraph" w:styleId="6">
    <w:name w:val="Plain Text"/>
    <w:basedOn w:val="1"/>
    <w:qFormat/>
    <w:uiPriority w:val="0"/>
    <w:rPr>
      <w:rFonts w:ascii="宋体" w:hAnsi="Courier New" w:eastAsia="仿宋_GB2312" w:cs="Times New Roman"/>
      <w:sz w:val="32"/>
      <w:szCs w:val="20"/>
    </w:rPr>
  </w:style>
  <w:style w:type="paragraph" w:styleId="7">
    <w:name w:val="footer"/>
    <w:basedOn w:val="1"/>
    <w:autoRedefine/>
    <w:unhideWhenUsed/>
    <w:qFormat/>
    <w:uiPriority w:val="99"/>
    <w:pPr>
      <w:tabs>
        <w:tab w:val="center" w:pos="4153"/>
        <w:tab w:val="right" w:pos="8306"/>
      </w:tabs>
      <w:snapToGrid w:val="0"/>
      <w:jc w:val="left"/>
    </w:pPr>
    <w:rPr>
      <w:sz w:val="18"/>
      <w:szCs w:val="18"/>
    </w:rPr>
  </w:style>
  <w:style w:type="paragraph" w:styleId="8">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Body Text First Indent 2"/>
    <w:basedOn w:val="5"/>
    <w:unhideWhenUsed/>
    <w:qFormat/>
    <w:uiPriority w:val="99"/>
    <w:pPr>
      <w:autoSpaceDE w:val="0"/>
      <w:autoSpaceDN w:val="0"/>
      <w:adjustRightInd w:val="0"/>
      <w:jc w:val="left"/>
    </w:pPr>
    <w:rPr>
      <w:kern w:val="0"/>
    </w:rPr>
  </w:style>
  <w:style w:type="paragraph" w:styleId="12">
    <w:name w:val="List Paragraph"/>
    <w:basedOn w:val="1"/>
    <w:autoRedefine/>
    <w:qFormat/>
    <w:uiPriority w:val="0"/>
    <w:pPr>
      <w:ind w:firstLine="420" w:firstLineChars="200"/>
    </w:pPr>
    <w:rPr>
      <w:rFonts w:ascii="Calibri" w:hAnsi="Calibri"/>
    </w:rPr>
  </w:style>
  <w:style w:type="paragraph" w:customStyle="1" w:styleId="13">
    <w:name w:val="首行缩进"/>
    <w:basedOn w:val="1"/>
    <w:autoRedefine/>
    <w:qFormat/>
    <w:uiPriority w:val="0"/>
    <w:pPr>
      <w:ind w:firstLine="480" w:firstLineChars="200"/>
    </w:pPr>
    <w:rPr>
      <w:rFonts w:ascii="Times New Roman" w:hAnsi="Times New Roman"/>
      <w:kern w:val="0"/>
      <w:szCs w:val="20"/>
      <w:lang w:val="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1</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2024-04-23T06:03:00Z</dcterms:created>
  <dc:creator>子瑞</dc:creator>
  <cp:lastModifiedBy>子瑞</cp:lastModifiedBy>
  <dcterms:modified xsi:type="dcterms:W3CDTF">2024-04-26T07:37:43Z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6916363F8A6E45B5A226DF1632F09BD7_11</vt:lpwstr>
  </property>
</Properties>
</file>